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8861" w:type="dxa"/>
        <w:tblCellMar>
          <w:top w:w="0" w:type="dxa"/>
          <w:left w:w="0" w:type="dxa"/>
          <w:bottom w:w="0" w:type="dxa"/>
          <w:right w:w="0" w:type="dxa"/>
        </w:tblCellMar>
        <w:tblLook w:val="04A0" w:firstRow="1" w:lastRow="0" w:firstColumn="1" w:lastColumn="0" w:noHBand="0" w:noVBand="1"/>
      </w:tblPr>
      <w:tblGrid>
        <w:gridCol w:w="8861"/>
      </w:tblGrid>
      <w:tr w:rsidR="008210BF" w:rsidTr="00CF139C">
        <w:trPr>
          <w:trHeight w:hRule="exact" w:val="10319"/>
        </w:trPr>
        <w:tc>
          <w:tcPr>
            <w:tcW w:w="8861" w:type="dxa"/>
          </w:tcPr>
          <w:p w:rsidR="005720FD" w:rsidRPr="005720FD" w:rsidRDefault="0014010B" w:rsidP="005720FD">
            <w:pPr>
              <w:pStyle w:val="Framsida-Huvudrubrik"/>
            </w:pPr>
            <w:bookmarkStart w:id="0" w:name="_GoBack"/>
            <w:bookmarkEnd w:id="0"/>
            <w:r w:rsidRPr="005720FD">
              <w:t>Handling</w:t>
            </w:r>
            <w:r>
              <w:t>s</w:t>
            </w:r>
            <w:r w:rsidRPr="005720FD">
              <w:t>plan för Digital Målbild Alingsås kommun - öppen och smart 2022-2024</w:t>
            </w:r>
          </w:p>
          <w:p w:rsidR="005720FD" w:rsidRPr="005720FD" w:rsidRDefault="0014010B" w:rsidP="005720FD">
            <w:pPr>
              <w:pStyle w:val="Framsida-Huvudrubrik"/>
            </w:pPr>
          </w:p>
        </w:tc>
      </w:tr>
    </w:tbl>
    <w:p w:rsidR="006C08A8" w:rsidRPr="005720FD" w:rsidRDefault="0014010B" w:rsidP="0059505F">
      <w:pPr>
        <w:spacing w:after="0" w:line="240" w:lineRule="auto"/>
        <w:rPr>
          <w:sz w:val="2"/>
          <w:szCs w:val="2"/>
        </w:rPr>
      </w:pPr>
    </w:p>
    <w:tbl>
      <w:tblPr>
        <w:tblStyle w:val="Tabellrutnt"/>
        <w:tblW w:w="8889" w:type="dxa"/>
        <w:tblCellMar>
          <w:top w:w="397" w:type="dxa"/>
          <w:left w:w="0" w:type="dxa"/>
          <w:bottom w:w="0" w:type="dxa"/>
          <w:right w:w="0" w:type="dxa"/>
        </w:tblCellMar>
        <w:tblLook w:val="04A0" w:firstRow="1" w:lastRow="0" w:firstColumn="1" w:lastColumn="0" w:noHBand="0" w:noVBand="1"/>
      </w:tblPr>
      <w:tblGrid>
        <w:gridCol w:w="5103"/>
        <w:gridCol w:w="3786"/>
      </w:tblGrid>
      <w:tr w:rsidR="008210BF" w:rsidTr="006C08A8">
        <w:trPr>
          <w:trHeight w:val="1474"/>
        </w:trPr>
        <w:tc>
          <w:tcPr>
            <w:tcW w:w="5103" w:type="dxa"/>
            <w:tcBorders>
              <w:top w:val="single" w:sz="4" w:space="0" w:color="FFFFFF"/>
            </w:tcBorders>
            <w:shd w:val="clear" w:color="auto" w:fill="auto"/>
          </w:tcPr>
          <w:p w:rsidR="000F12EE" w:rsidRPr="005720FD" w:rsidRDefault="0014010B" w:rsidP="006C08A8">
            <w:pPr>
              <w:pStyle w:val="Dokumentinformation"/>
              <w:framePr w:hSpace="0" w:wrap="auto" w:yAlign="inline"/>
              <w:suppressOverlap w:val="0"/>
            </w:pPr>
            <w:r w:rsidRPr="005720FD">
              <w:t xml:space="preserve">Typ av styrdokument: </w:t>
            </w:r>
            <w:r>
              <w:t>Handlingsplan</w:t>
            </w:r>
          </w:p>
          <w:p w:rsidR="000F12EE" w:rsidRPr="005720FD" w:rsidRDefault="0014010B" w:rsidP="006C08A8">
            <w:pPr>
              <w:pStyle w:val="Dokumentinformation"/>
              <w:framePr w:hSpace="0" w:wrap="auto" w:yAlign="inline"/>
              <w:suppressOverlap w:val="0"/>
            </w:pPr>
            <w:r w:rsidRPr="005720FD">
              <w:t xml:space="preserve">Beslutande instans: </w:t>
            </w:r>
            <w:r>
              <w:t>Kommunstyrelsen</w:t>
            </w:r>
          </w:p>
          <w:p w:rsidR="002421A5" w:rsidRDefault="0014010B" w:rsidP="002421A5">
            <w:pPr>
              <w:pStyle w:val="Dokumentinformation"/>
              <w:framePr w:hSpace="0" w:wrap="auto" w:yAlign="inline"/>
              <w:suppressOverlap w:val="0"/>
            </w:pPr>
            <w:r w:rsidRPr="005720FD">
              <w:t xml:space="preserve">Datum för beslut: </w:t>
            </w:r>
            <w:r>
              <w:t>2022-02-07, § 13.</w:t>
            </w:r>
          </w:p>
          <w:p w:rsidR="00AD6C6D" w:rsidRPr="005720FD" w:rsidRDefault="0014010B" w:rsidP="002421A5">
            <w:pPr>
              <w:pStyle w:val="Dokumentinformation"/>
              <w:framePr w:hSpace="0" w:wrap="auto" w:yAlign="inline"/>
              <w:suppressOverlap w:val="0"/>
            </w:pPr>
            <w:r w:rsidRPr="005720FD">
              <w:t xml:space="preserve">Diarienummer: </w:t>
            </w:r>
            <w:r w:rsidRPr="00EA74CD">
              <w:t>2022.031 KS</w:t>
            </w:r>
          </w:p>
        </w:tc>
        <w:tc>
          <w:tcPr>
            <w:tcW w:w="3786" w:type="dxa"/>
            <w:tcBorders>
              <w:top w:val="single" w:sz="4" w:space="0" w:color="FFFFFF"/>
            </w:tcBorders>
            <w:shd w:val="clear" w:color="auto" w:fill="auto"/>
          </w:tcPr>
          <w:p w:rsidR="000376FC" w:rsidRPr="005720FD" w:rsidRDefault="0014010B" w:rsidP="006C08A8">
            <w:pPr>
              <w:pStyle w:val="Dokumentinformation"/>
              <w:framePr w:hSpace="0" w:wrap="auto" w:yAlign="inline"/>
              <w:suppressOverlap w:val="0"/>
            </w:pPr>
            <w:r w:rsidRPr="005720FD">
              <w:t>Gäller för</w:t>
            </w:r>
            <w:r w:rsidRPr="005720FD">
              <w:t xml:space="preserve">: </w:t>
            </w:r>
            <w:r>
              <w:t>Kommunövergripande</w:t>
            </w:r>
          </w:p>
          <w:p w:rsidR="00AD6C6D" w:rsidRPr="005720FD" w:rsidRDefault="0014010B" w:rsidP="006C08A8">
            <w:pPr>
              <w:pStyle w:val="Dokumentinformation"/>
              <w:framePr w:hSpace="0" w:wrap="auto" w:yAlign="inline"/>
              <w:suppressOverlap w:val="0"/>
            </w:pPr>
            <w:r w:rsidRPr="005720FD">
              <w:t xml:space="preserve">Giltighetstid: </w:t>
            </w:r>
            <w:r>
              <w:t>2023-02-28</w:t>
            </w:r>
          </w:p>
          <w:p w:rsidR="00AD6C6D" w:rsidRPr="005720FD" w:rsidRDefault="0014010B" w:rsidP="006C08A8">
            <w:pPr>
              <w:pStyle w:val="Dokumentinformation"/>
              <w:framePr w:hSpace="0" w:wrap="auto" w:yAlign="inline"/>
              <w:suppressOverlap w:val="0"/>
            </w:pPr>
            <w:r w:rsidRPr="005720FD">
              <w:t xml:space="preserve">Revideras senast: </w:t>
            </w:r>
            <w:r>
              <w:t>2023-02-28</w:t>
            </w:r>
          </w:p>
          <w:p w:rsidR="000F12EE" w:rsidRPr="005720FD" w:rsidRDefault="0014010B" w:rsidP="006C08A8">
            <w:pPr>
              <w:pStyle w:val="Dokumentinformation"/>
              <w:framePr w:hSpace="0" w:wrap="auto" w:yAlign="inline"/>
              <w:suppressOverlap w:val="0"/>
            </w:pPr>
            <w:r w:rsidRPr="005720FD">
              <w:t xml:space="preserve">Dokumentansvarig: </w:t>
            </w:r>
            <w:r>
              <w:t>Digitaliseringsansvarig</w:t>
            </w:r>
          </w:p>
        </w:tc>
      </w:tr>
    </w:tbl>
    <w:p w:rsidR="000376FC" w:rsidRPr="005720FD" w:rsidRDefault="0014010B" w:rsidP="006C08A8">
      <w:pPr>
        <w:spacing w:after="0" w:line="240" w:lineRule="auto"/>
        <w:rPr>
          <w:sz w:val="2"/>
          <w:szCs w:val="2"/>
        </w:rPr>
      </w:pPr>
    </w:p>
    <w:p w:rsidR="00F16AB8" w:rsidRPr="005720FD" w:rsidRDefault="0014010B" w:rsidP="005720FD">
      <w:pPr>
        <w:spacing w:after="0" w:line="240" w:lineRule="auto"/>
      </w:pPr>
      <w:r w:rsidRPr="005720FD">
        <w:rPr>
          <w:sz w:val="2"/>
          <w:szCs w:val="2"/>
        </w:rPr>
        <w:lastRenderedPageBreak/>
        <w:br w:type="page"/>
      </w:r>
      <w:bookmarkStart w:id="1" w:name="xxPage2"/>
    </w:p>
    <w:p w:rsidR="00D33BC9" w:rsidRPr="005720FD" w:rsidRDefault="0014010B" w:rsidP="00D33BC9">
      <w:pPr>
        <w:pStyle w:val="Innehllsfrteckningsrubrik"/>
      </w:pPr>
      <w:bookmarkStart w:id="2" w:name="xxTOCTitle"/>
      <w:bookmarkStart w:id="3" w:name="xxTOC"/>
      <w:bookmarkEnd w:id="1"/>
      <w:r w:rsidRPr="005720FD">
        <w:lastRenderedPageBreak/>
        <w:t>Innehåll</w:t>
      </w:r>
      <w:bookmarkEnd w:id="2"/>
    </w:p>
    <w:sdt>
      <w:sdtPr>
        <w:rPr>
          <w:noProof w:val="0"/>
        </w:rPr>
        <w:id w:val="-520558000"/>
        <w:docPartObj>
          <w:docPartGallery w:val="Table of Contents"/>
          <w:docPartUnique/>
        </w:docPartObj>
      </w:sdtPr>
      <w:sdtEndPr>
        <w:rPr>
          <w:b w:val="0"/>
          <w:bCs/>
        </w:rPr>
      </w:sdtEndPr>
      <w:sdtContent>
        <w:p w:rsidR="00722353" w:rsidRDefault="0014010B">
          <w:pPr>
            <w:pStyle w:val="Innehll1"/>
            <w:rPr>
              <w:rFonts w:asciiTheme="minorHAnsi" w:eastAsiaTheme="minorEastAsia" w:hAnsiTheme="minorHAnsi" w:cstheme="minorBidi"/>
              <w:b w:val="0"/>
              <w:color w:val="auto"/>
              <w:lang w:eastAsia="sv-SE"/>
            </w:rPr>
          </w:pPr>
          <w:r w:rsidRPr="005720FD">
            <w:rPr>
              <w:noProof w:val="0"/>
            </w:rPr>
            <w:fldChar w:fldCharType="begin"/>
          </w:r>
          <w:r w:rsidRPr="005720FD">
            <w:rPr>
              <w:noProof w:val="0"/>
            </w:rPr>
            <w:instrText xml:space="preserve"> TOC \o "1-3" \h \z \u </w:instrText>
          </w:r>
          <w:r w:rsidRPr="005720FD">
            <w:rPr>
              <w:noProof w:val="0"/>
            </w:rPr>
            <w:fldChar w:fldCharType="separate"/>
          </w:r>
          <w:hyperlink w:anchor="_Toc95746119" w:history="1">
            <w:r w:rsidR="00722353" w:rsidRPr="00F50295">
              <w:rPr>
                <w:rStyle w:val="Hyperlnk"/>
              </w:rPr>
              <w:t>1.</w:t>
            </w:r>
            <w:r w:rsidR="00722353">
              <w:rPr>
                <w:rFonts w:asciiTheme="minorHAnsi" w:eastAsiaTheme="minorEastAsia" w:hAnsiTheme="minorHAnsi" w:cstheme="minorBidi"/>
                <w:b w:val="0"/>
                <w:color w:val="auto"/>
                <w:lang w:eastAsia="sv-SE"/>
              </w:rPr>
              <w:tab/>
            </w:r>
            <w:r w:rsidR="00722353" w:rsidRPr="00F50295">
              <w:rPr>
                <w:rStyle w:val="Hyperlnk"/>
              </w:rPr>
              <w:t>Inledning</w:t>
            </w:r>
            <w:r w:rsidR="00722353">
              <w:rPr>
                <w:webHidden/>
              </w:rPr>
              <w:tab/>
            </w:r>
            <w:r w:rsidR="00722353">
              <w:rPr>
                <w:webHidden/>
              </w:rPr>
              <w:fldChar w:fldCharType="begin"/>
            </w:r>
            <w:r w:rsidR="00722353">
              <w:rPr>
                <w:webHidden/>
              </w:rPr>
              <w:instrText xml:space="preserve"> PAGEREF _Toc95746119 \h </w:instrText>
            </w:r>
            <w:r w:rsidR="00722353">
              <w:rPr>
                <w:webHidden/>
              </w:rPr>
            </w:r>
            <w:r w:rsidR="00722353">
              <w:rPr>
                <w:webHidden/>
              </w:rPr>
              <w:fldChar w:fldCharType="separate"/>
            </w:r>
            <w:r w:rsidR="00722353">
              <w:rPr>
                <w:webHidden/>
              </w:rPr>
              <w:t>4</w:t>
            </w:r>
            <w:r w:rsidR="00722353">
              <w:rPr>
                <w:webHidden/>
              </w:rPr>
              <w:fldChar w:fldCharType="end"/>
            </w:r>
          </w:hyperlink>
        </w:p>
        <w:p w:rsidR="00722353" w:rsidRDefault="00722353">
          <w:pPr>
            <w:pStyle w:val="Innehll1"/>
            <w:rPr>
              <w:rFonts w:asciiTheme="minorHAnsi" w:eastAsiaTheme="minorEastAsia" w:hAnsiTheme="minorHAnsi" w:cstheme="minorBidi"/>
              <w:b w:val="0"/>
              <w:color w:val="auto"/>
              <w:lang w:eastAsia="sv-SE"/>
            </w:rPr>
          </w:pPr>
          <w:hyperlink w:anchor="_Toc95746120" w:history="1">
            <w:r w:rsidRPr="00F50295">
              <w:rPr>
                <w:rStyle w:val="Hyperlnk"/>
                <w:lang w:eastAsia="sv-SE"/>
              </w:rPr>
              <w:t>2.</w:t>
            </w:r>
            <w:r>
              <w:rPr>
                <w:rFonts w:asciiTheme="minorHAnsi" w:eastAsiaTheme="minorEastAsia" w:hAnsiTheme="minorHAnsi" w:cstheme="minorBidi"/>
                <w:b w:val="0"/>
                <w:color w:val="auto"/>
                <w:lang w:eastAsia="sv-SE"/>
              </w:rPr>
              <w:tab/>
            </w:r>
            <w:r w:rsidRPr="00F50295">
              <w:rPr>
                <w:rStyle w:val="Hyperlnk"/>
                <w:lang w:eastAsia="sv-SE"/>
              </w:rPr>
              <w:t>Öka den digitala förmågan</w:t>
            </w:r>
            <w:r>
              <w:rPr>
                <w:webHidden/>
              </w:rPr>
              <w:tab/>
            </w:r>
            <w:r>
              <w:rPr>
                <w:webHidden/>
              </w:rPr>
              <w:fldChar w:fldCharType="begin"/>
            </w:r>
            <w:r>
              <w:rPr>
                <w:webHidden/>
              </w:rPr>
              <w:instrText xml:space="preserve"> PAGEREF _Toc95746120 \h </w:instrText>
            </w:r>
            <w:r>
              <w:rPr>
                <w:webHidden/>
              </w:rPr>
            </w:r>
            <w:r>
              <w:rPr>
                <w:webHidden/>
              </w:rPr>
              <w:fldChar w:fldCharType="separate"/>
            </w:r>
            <w:r>
              <w:rPr>
                <w:webHidden/>
              </w:rPr>
              <w:t>4</w:t>
            </w:r>
            <w:r>
              <w:rPr>
                <w:webHidden/>
              </w:rPr>
              <w:fldChar w:fldCharType="end"/>
            </w:r>
          </w:hyperlink>
        </w:p>
        <w:p w:rsidR="00722353" w:rsidRDefault="00722353">
          <w:pPr>
            <w:pStyle w:val="Innehll1"/>
            <w:rPr>
              <w:rFonts w:asciiTheme="minorHAnsi" w:eastAsiaTheme="minorEastAsia" w:hAnsiTheme="minorHAnsi" w:cstheme="minorBidi"/>
              <w:b w:val="0"/>
              <w:color w:val="auto"/>
              <w:lang w:eastAsia="sv-SE"/>
            </w:rPr>
          </w:pPr>
          <w:hyperlink w:anchor="_Toc95746121" w:history="1">
            <w:r w:rsidRPr="00F50295">
              <w:rPr>
                <w:rStyle w:val="Hyperlnk"/>
              </w:rPr>
              <w:t>3.</w:t>
            </w:r>
            <w:r>
              <w:rPr>
                <w:rFonts w:asciiTheme="minorHAnsi" w:eastAsiaTheme="minorEastAsia" w:hAnsiTheme="minorHAnsi" w:cstheme="minorBidi"/>
                <w:b w:val="0"/>
                <w:color w:val="auto"/>
                <w:lang w:eastAsia="sv-SE"/>
              </w:rPr>
              <w:tab/>
            </w:r>
            <w:r w:rsidRPr="00F50295">
              <w:rPr>
                <w:rStyle w:val="Hyperlnk"/>
              </w:rPr>
              <w:t>Servicefunktion – en väg in</w:t>
            </w:r>
            <w:r>
              <w:rPr>
                <w:webHidden/>
              </w:rPr>
              <w:tab/>
            </w:r>
            <w:r>
              <w:rPr>
                <w:webHidden/>
              </w:rPr>
              <w:fldChar w:fldCharType="begin"/>
            </w:r>
            <w:r>
              <w:rPr>
                <w:webHidden/>
              </w:rPr>
              <w:instrText xml:space="preserve"> PAGEREF _Toc95746121 \h </w:instrText>
            </w:r>
            <w:r>
              <w:rPr>
                <w:webHidden/>
              </w:rPr>
            </w:r>
            <w:r>
              <w:rPr>
                <w:webHidden/>
              </w:rPr>
              <w:fldChar w:fldCharType="separate"/>
            </w:r>
            <w:r>
              <w:rPr>
                <w:webHidden/>
              </w:rPr>
              <w:t>5</w:t>
            </w:r>
            <w:r>
              <w:rPr>
                <w:webHidden/>
              </w:rPr>
              <w:fldChar w:fldCharType="end"/>
            </w:r>
          </w:hyperlink>
        </w:p>
        <w:p w:rsidR="00722353" w:rsidRDefault="00722353">
          <w:pPr>
            <w:pStyle w:val="Innehll1"/>
            <w:rPr>
              <w:rFonts w:asciiTheme="minorHAnsi" w:eastAsiaTheme="minorEastAsia" w:hAnsiTheme="minorHAnsi" w:cstheme="minorBidi"/>
              <w:b w:val="0"/>
              <w:color w:val="auto"/>
              <w:lang w:eastAsia="sv-SE"/>
            </w:rPr>
          </w:pPr>
          <w:hyperlink w:anchor="_Toc95746122" w:history="1">
            <w:r w:rsidRPr="00F50295">
              <w:rPr>
                <w:rStyle w:val="Hyperlnk"/>
              </w:rPr>
              <w:t>4.</w:t>
            </w:r>
            <w:r>
              <w:rPr>
                <w:rFonts w:asciiTheme="minorHAnsi" w:eastAsiaTheme="minorEastAsia" w:hAnsiTheme="minorHAnsi" w:cstheme="minorBidi"/>
                <w:b w:val="0"/>
                <w:color w:val="auto"/>
                <w:lang w:eastAsia="sv-SE"/>
              </w:rPr>
              <w:tab/>
            </w:r>
            <w:r w:rsidRPr="00F50295">
              <w:rPr>
                <w:rStyle w:val="Hyperlnk"/>
              </w:rPr>
              <w:t>En väg in – smarta e-tjänster</w:t>
            </w:r>
            <w:r>
              <w:rPr>
                <w:webHidden/>
              </w:rPr>
              <w:tab/>
            </w:r>
            <w:r>
              <w:rPr>
                <w:webHidden/>
              </w:rPr>
              <w:fldChar w:fldCharType="begin"/>
            </w:r>
            <w:r>
              <w:rPr>
                <w:webHidden/>
              </w:rPr>
              <w:instrText xml:space="preserve"> PAGEREF _Toc95746122 \h </w:instrText>
            </w:r>
            <w:r>
              <w:rPr>
                <w:webHidden/>
              </w:rPr>
            </w:r>
            <w:r>
              <w:rPr>
                <w:webHidden/>
              </w:rPr>
              <w:fldChar w:fldCharType="separate"/>
            </w:r>
            <w:r>
              <w:rPr>
                <w:webHidden/>
              </w:rPr>
              <w:t>5</w:t>
            </w:r>
            <w:r>
              <w:rPr>
                <w:webHidden/>
              </w:rPr>
              <w:fldChar w:fldCharType="end"/>
            </w:r>
          </w:hyperlink>
        </w:p>
        <w:p w:rsidR="00722353" w:rsidRDefault="00722353">
          <w:pPr>
            <w:pStyle w:val="Innehll1"/>
            <w:rPr>
              <w:rFonts w:asciiTheme="minorHAnsi" w:eastAsiaTheme="minorEastAsia" w:hAnsiTheme="minorHAnsi" w:cstheme="minorBidi"/>
              <w:b w:val="0"/>
              <w:color w:val="auto"/>
              <w:lang w:eastAsia="sv-SE"/>
            </w:rPr>
          </w:pPr>
          <w:hyperlink w:anchor="_Toc95746123" w:history="1">
            <w:r w:rsidRPr="00F50295">
              <w:rPr>
                <w:rStyle w:val="Hyperlnk"/>
              </w:rPr>
              <w:t>5.</w:t>
            </w:r>
            <w:r>
              <w:rPr>
                <w:rFonts w:asciiTheme="minorHAnsi" w:eastAsiaTheme="minorEastAsia" w:hAnsiTheme="minorHAnsi" w:cstheme="minorBidi"/>
                <w:b w:val="0"/>
                <w:color w:val="auto"/>
                <w:lang w:eastAsia="sv-SE"/>
              </w:rPr>
              <w:tab/>
            </w:r>
            <w:r w:rsidRPr="00F50295">
              <w:rPr>
                <w:rStyle w:val="Hyperlnk"/>
              </w:rPr>
              <w:t>Smart stad och landsbygd</w:t>
            </w:r>
            <w:r>
              <w:rPr>
                <w:webHidden/>
              </w:rPr>
              <w:tab/>
            </w:r>
            <w:r>
              <w:rPr>
                <w:webHidden/>
              </w:rPr>
              <w:fldChar w:fldCharType="begin"/>
            </w:r>
            <w:r>
              <w:rPr>
                <w:webHidden/>
              </w:rPr>
              <w:instrText xml:space="preserve"> PAGEREF _Toc95746123 \h </w:instrText>
            </w:r>
            <w:r>
              <w:rPr>
                <w:webHidden/>
              </w:rPr>
            </w:r>
            <w:r>
              <w:rPr>
                <w:webHidden/>
              </w:rPr>
              <w:fldChar w:fldCharType="separate"/>
            </w:r>
            <w:r>
              <w:rPr>
                <w:webHidden/>
              </w:rPr>
              <w:t>5</w:t>
            </w:r>
            <w:r>
              <w:rPr>
                <w:webHidden/>
              </w:rPr>
              <w:fldChar w:fldCharType="end"/>
            </w:r>
          </w:hyperlink>
        </w:p>
        <w:p w:rsidR="00722353" w:rsidRDefault="00722353">
          <w:pPr>
            <w:pStyle w:val="Innehll1"/>
            <w:rPr>
              <w:rFonts w:asciiTheme="minorHAnsi" w:eastAsiaTheme="minorEastAsia" w:hAnsiTheme="minorHAnsi" w:cstheme="minorBidi"/>
              <w:b w:val="0"/>
              <w:color w:val="auto"/>
              <w:lang w:eastAsia="sv-SE"/>
            </w:rPr>
          </w:pPr>
          <w:hyperlink w:anchor="_Toc95746124" w:history="1">
            <w:r w:rsidRPr="00F50295">
              <w:rPr>
                <w:rStyle w:val="Hyperlnk"/>
              </w:rPr>
              <w:t>6.</w:t>
            </w:r>
            <w:r>
              <w:rPr>
                <w:rFonts w:asciiTheme="minorHAnsi" w:eastAsiaTheme="minorEastAsia" w:hAnsiTheme="minorHAnsi" w:cstheme="minorBidi"/>
                <w:b w:val="0"/>
                <w:color w:val="auto"/>
                <w:lang w:eastAsia="sv-SE"/>
              </w:rPr>
              <w:tab/>
            </w:r>
            <w:r w:rsidRPr="00F50295">
              <w:rPr>
                <w:rStyle w:val="Hyperlnk"/>
              </w:rPr>
              <w:t>Digitalt först</w:t>
            </w:r>
            <w:r>
              <w:rPr>
                <w:webHidden/>
              </w:rPr>
              <w:tab/>
            </w:r>
            <w:r>
              <w:rPr>
                <w:webHidden/>
              </w:rPr>
              <w:fldChar w:fldCharType="begin"/>
            </w:r>
            <w:r>
              <w:rPr>
                <w:webHidden/>
              </w:rPr>
              <w:instrText xml:space="preserve"> PAGEREF _Toc95746124 \h </w:instrText>
            </w:r>
            <w:r>
              <w:rPr>
                <w:webHidden/>
              </w:rPr>
            </w:r>
            <w:r>
              <w:rPr>
                <w:webHidden/>
              </w:rPr>
              <w:fldChar w:fldCharType="separate"/>
            </w:r>
            <w:r>
              <w:rPr>
                <w:webHidden/>
              </w:rPr>
              <w:t>6</w:t>
            </w:r>
            <w:r>
              <w:rPr>
                <w:webHidden/>
              </w:rPr>
              <w:fldChar w:fldCharType="end"/>
            </w:r>
          </w:hyperlink>
        </w:p>
        <w:p w:rsidR="00722353" w:rsidRDefault="00722353">
          <w:pPr>
            <w:pStyle w:val="Innehll1"/>
            <w:rPr>
              <w:rFonts w:asciiTheme="minorHAnsi" w:eastAsiaTheme="minorEastAsia" w:hAnsiTheme="minorHAnsi" w:cstheme="minorBidi"/>
              <w:b w:val="0"/>
              <w:color w:val="auto"/>
              <w:lang w:eastAsia="sv-SE"/>
            </w:rPr>
          </w:pPr>
          <w:hyperlink w:anchor="_Toc95746125" w:history="1">
            <w:r w:rsidRPr="00F50295">
              <w:rPr>
                <w:rStyle w:val="Hyperlnk"/>
              </w:rPr>
              <w:t>7.</w:t>
            </w:r>
            <w:r>
              <w:rPr>
                <w:rFonts w:asciiTheme="minorHAnsi" w:eastAsiaTheme="minorEastAsia" w:hAnsiTheme="minorHAnsi" w:cstheme="minorBidi"/>
                <w:b w:val="0"/>
                <w:color w:val="auto"/>
                <w:lang w:eastAsia="sv-SE"/>
              </w:rPr>
              <w:tab/>
            </w:r>
            <w:r w:rsidRPr="00F50295">
              <w:rPr>
                <w:rStyle w:val="Hyperlnk"/>
              </w:rPr>
              <w:t>Digitalisering inom omsorg</w:t>
            </w:r>
            <w:r>
              <w:rPr>
                <w:webHidden/>
              </w:rPr>
              <w:tab/>
            </w:r>
            <w:r>
              <w:rPr>
                <w:webHidden/>
              </w:rPr>
              <w:fldChar w:fldCharType="begin"/>
            </w:r>
            <w:r>
              <w:rPr>
                <w:webHidden/>
              </w:rPr>
              <w:instrText xml:space="preserve"> PAGEREF _Toc95746125 \h </w:instrText>
            </w:r>
            <w:r>
              <w:rPr>
                <w:webHidden/>
              </w:rPr>
            </w:r>
            <w:r>
              <w:rPr>
                <w:webHidden/>
              </w:rPr>
              <w:fldChar w:fldCharType="separate"/>
            </w:r>
            <w:r>
              <w:rPr>
                <w:webHidden/>
              </w:rPr>
              <w:t>7</w:t>
            </w:r>
            <w:r>
              <w:rPr>
                <w:webHidden/>
              </w:rPr>
              <w:fldChar w:fldCharType="end"/>
            </w:r>
          </w:hyperlink>
        </w:p>
        <w:p w:rsidR="00722353" w:rsidRDefault="00722353">
          <w:pPr>
            <w:pStyle w:val="Innehll1"/>
            <w:rPr>
              <w:rFonts w:asciiTheme="minorHAnsi" w:eastAsiaTheme="minorEastAsia" w:hAnsiTheme="minorHAnsi" w:cstheme="minorBidi"/>
              <w:b w:val="0"/>
              <w:color w:val="auto"/>
              <w:lang w:eastAsia="sv-SE"/>
            </w:rPr>
          </w:pPr>
          <w:hyperlink w:anchor="_Toc95746126" w:history="1">
            <w:r w:rsidRPr="00F50295">
              <w:rPr>
                <w:rStyle w:val="Hyperlnk"/>
              </w:rPr>
              <w:t>8.</w:t>
            </w:r>
            <w:r>
              <w:rPr>
                <w:rFonts w:asciiTheme="minorHAnsi" w:eastAsiaTheme="minorEastAsia" w:hAnsiTheme="minorHAnsi" w:cstheme="minorBidi"/>
                <w:b w:val="0"/>
                <w:color w:val="auto"/>
                <w:lang w:eastAsia="sv-SE"/>
              </w:rPr>
              <w:tab/>
            </w:r>
            <w:r w:rsidRPr="00F50295">
              <w:rPr>
                <w:rStyle w:val="Hyperlnk"/>
              </w:rPr>
              <w:t>Informationssäkerhet</w:t>
            </w:r>
            <w:r>
              <w:rPr>
                <w:webHidden/>
              </w:rPr>
              <w:tab/>
            </w:r>
            <w:r>
              <w:rPr>
                <w:webHidden/>
              </w:rPr>
              <w:fldChar w:fldCharType="begin"/>
            </w:r>
            <w:r>
              <w:rPr>
                <w:webHidden/>
              </w:rPr>
              <w:instrText xml:space="preserve"> PAGEREF _Toc95746126 \h </w:instrText>
            </w:r>
            <w:r>
              <w:rPr>
                <w:webHidden/>
              </w:rPr>
            </w:r>
            <w:r>
              <w:rPr>
                <w:webHidden/>
              </w:rPr>
              <w:fldChar w:fldCharType="separate"/>
            </w:r>
            <w:r>
              <w:rPr>
                <w:webHidden/>
              </w:rPr>
              <w:t>8</w:t>
            </w:r>
            <w:r>
              <w:rPr>
                <w:webHidden/>
              </w:rPr>
              <w:fldChar w:fldCharType="end"/>
            </w:r>
          </w:hyperlink>
        </w:p>
        <w:p w:rsidR="00722353" w:rsidRDefault="00722353">
          <w:pPr>
            <w:pStyle w:val="Innehll1"/>
            <w:rPr>
              <w:rFonts w:asciiTheme="minorHAnsi" w:eastAsiaTheme="minorEastAsia" w:hAnsiTheme="minorHAnsi" w:cstheme="minorBidi"/>
              <w:b w:val="0"/>
              <w:color w:val="auto"/>
              <w:lang w:eastAsia="sv-SE"/>
            </w:rPr>
          </w:pPr>
          <w:hyperlink w:anchor="_Toc95746127" w:history="1">
            <w:r w:rsidRPr="00F50295">
              <w:rPr>
                <w:rStyle w:val="Hyperlnk"/>
              </w:rPr>
              <w:t>9.</w:t>
            </w:r>
            <w:r>
              <w:rPr>
                <w:rFonts w:asciiTheme="minorHAnsi" w:eastAsiaTheme="minorEastAsia" w:hAnsiTheme="minorHAnsi" w:cstheme="minorBidi"/>
                <w:b w:val="0"/>
                <w:color w:val="auto"/>
                <w:lang w:eastAsia="sv-SE"/>
              </w:rPr>
              <w:tab/>
            </w:r>
            <w:r w:rsidRPr="00F50295">
              <w:rPr>
                <w:rStyle w:val="Hyperlnk"/>
              </w:rPr>
              <w:t>Öppna data</w:t>
            </w:r>
            <w:r>
              <w:rPr>
                <w:webHidden/>
              </w:rPr>
              <w:tab/>
            </w:r>
            <w:r>
              <w:rPr>
                <w:webHidden/>
              </w:rPr>
              <w:fldChar w:fldCharType="begin"/>
            </w:r>
            <w:r>
              <w:rPr>
                <w:webHidden/>
              </w:rPr>
              <w:instrText xml:space="preserve"> PAGEREF _Toc95746127 \h </w:instrText>
            </w:r>
            <w:r>
              <w:rPr>
                <w:webHidden/>
              </w:rPr>
            </w:r>
            <w:r>
              <w:rPr>
                <w:webHidden/>
              </w:rPr>
              <w:fldChar w:fldCharType="separate"/>
            </w:r>
            <w:r>
              <w:rPr>
                <w:webHidden/>
              </w:rPr>
              <w:t>9</w:t>
            </w:r>
            <w:r>
              <w:rPr>
                <w:webHidden/>
              </w:rPr>
              <w:fldChar w:fldCharType="end"/>
            </w:r>
          </w:hyperlink>
        </w:p>
        <w:p w:rsidR="00722353" w:rsidRDefault="00722353">
          <w:pPr>
            <w:pStyle w:val="Innehll1"/>
            <w:rPr>
              <w:rFonts w:asciiTheme="minorHAnsi" w:eastAsiaTheme="minorEastAsia" w:hAnsiTheme="minorHAnsi" w:cstheme="minorBidi"/>
              <w:b w:val="0"/>
              <w:color w:val="auto"/>
              <w:lang w:eastAsia="sv-SE"/>
            </w:rPr>
          </w:pPr>
          <w:hyperlink w:anchor="_Toc95746128" w:history="1">
            <w:r w:rsidRPr="00F50295">
              <w:rPr>
                <w:rStyle w:val="Hyperlnk"/>
              </w:rPr>
              <w:t>10.</w:t>
            </w:r>
            <w:r>
              <w:rPr>
                <w:rFonts w:asciiTheme="minorHAnsi" w:eastAsiaTheme="minorEastAsia" w:hAnsiTheme="minorHAnsi" w:cstheme="minorBidi"/>
                <w:b w:val="0"/>
                <w:color w:val="auto"/>
                <w:lang w:eastAsia="sv-SE"/>
              </w:rPr>
              <w:tab/>
            </w:r>
            <w:r w:rsidRPr="00F50295">
              <w:rPr>
                <w:rStyle w:val="Hyperlnk"/>
              </w:rPr>
              <w:t>Demokrati – Kultur</w:t>
            </w:r>
            <w:r>
              <w:rPr>
                <w:webHidden/>
              </w:rPr>
              <w:tab/>
            </w:r>
            <w:r>
              <w:rPr>
                <w:webHidden/>
              </w:rPr>
              <w:fldChar w:fldCharType="begin"/>
            </w:r>
            <w:r>
              <w:rPr>
                <w:webHidden/>
              </w:rPr>
              <w:instrText xml:space="preserve"> PAGEREF _Toc95746128 \h </w:instrText>
            </w:r>
            <w:r>
              <w:rPr>
                <w:webHidden/>
              </w:rPr>
            </w:r>
            <w:r>
              <w:rPr>
                <w:webHidden/>
              </w:rPr>
              <w:fldChar w:fldCharType="separate"/>
            </w:r>
            <w:r>
              <w:rPr>
                <w:webHidden/>
              </w:rPr>
              <w:t>9</w:t>
            </w:r>
            <w:r>
              <w:rPr>
                <w:webHidden/>
              </w:rPr>
              <w:fldChar w:fldCharType="end"/>
            </w:r>
          </w:hyperlink>
        </w:p>
        <w:p w:rsidR="00722353" w:rsidRDefault="00722353">
          <w:pPr>
            <w:pStyle w:val="Innehll1"/>
            <w:rPr>
              <w:rFonts w:asciiTheme="minorHAnsi" w:eastAsiaTheme="minorEastAsia" w:hAnsiTheme="minorHAnsi" w:cstheme="minorBidi"/>
              <w:b w:val="0"/>
              <w:color w:val="auto"/>
              <w:lang w:eastAsia="sv-SE"/>
            </w:rPr>
          </w:pPr>
          <w:hyperlink w:anchor="_Toc95746129" w:history="1">
            <w:r w:rsidRPr="00F50295">
              <w:rPr>
                <w:rStyle w:val="Hyperlnk"/>
              </w:rPr>
              <w:t>11.</w:t>
            </w:r>
            <w:r>
              <w:rPr>
                <w:rFonts w:asciiTheme="minorHAnsi" w:eastAsiaTheme="minorEastAsia" w:hAnsiTheme="minorHAnsi" w:cstheme="minorBidi"/>
                <w:b w:val="0"/>
                <w:color w:val="auto"/>
                <w:lang w:eastAsia="sv-SE"/>
              </w:rPr>
              <w:tab/>
            </w:r>
            <w:r w:rsidRPr="00F50295">
              <w:rPr>
                <w:rStyle w:val="Hyperlnk"/>
              </w:rPr>
              <w:t>Skolans digitalisering</w:t>
            </w:r>
            <w:r>
              <w:rPr>
                <w:webHidden/>
              </w:rPr>
              <w:tab/>
            </w:r>
            <w:r>
              <w:rPr>
                <w:webHidden/>
              </w:rPr>
              <w:fldChar w:fldCharType="begin"/>
            </w:r>
            <w:r>
              <w:rPr>
                <w:webHidden/>
              </w:rPr>
              <w:instrText xml:space="preserve"> PAGEREF _Toc95746129 \h </w:instrText>
            </w:r>
            <w:r>
              <w:rPr>
                <w:webHidden/>
              </w:rPr>
            </w:r>
            <w:r>
              <w:rPr>
                <w:webHidden/>
              </w:rPr>
              <w:fldChar w:fldCharType="separate"/>
            </w:r>
            <w:r>
              <w:rPr>
                <w:webHidden/>
              </w:rPr>
              <w:t>10</w:t>
            </w:r>
            <w:r>
              <w:rPr>
                <w:webHidden/>
              </w:rPr>
              <w:fldChar w:fldCharType="end"/>
            </w:r>
          </w:hyperlink>
        </w:p>
        <w:p w:rsidR="00D33BC9" w:rsidRPr="005720FD" w:rsidRDefault="0014010B" w:rsidP="00C63878">
          <w:pPr>
            <w:pStyle w:val="Innehll1"/>
            <w:rPr>
              <w:noProof w:val="0"/>
            </w:rPr>
          </w:pPr>
          <w:r w:rsidRPr="005720FD">
            <w:rPr>
              <w:noProof w:val="0"/>
            </w:rPr>
            <w:fldChar w:fldCharType="end"/>
          </w:r>
        </w:p>
      </w:sdtContent>
    </w:sdt>
    <w:p w:rsidR="00FF3060" w:rsidRDefault="0014010B" w:rsidP="005720FD">
      <w:pPr>
        <w:pStyle w:val="Heading1No"/>
      </w:pPr>
      <w:bookmarkStart w:id="4" w:name="Position"/>
      <w:bookmarkEnd w:id="4"/>
      <w:r w:rsidRPr="005720FD">
        <w:br w:type="page"/>
      </w:r>
      <w:bookmarkStart w:id="5" w:name="_Toc95746119"/>
      <w:bookmarkEnd w:id="3"/>
      <w:r>
        <w:lastRenderedPageBreak/>
        <w:t>Inledning</w:t>
      </w:r>
      <w:bookmarkEnd w:id="5"/>
    </w:p>
    <w:p w:rsidR="005720FD" w:rsidRDefault="0014010B" w:rsidP="005720FD">
      <w:pPr>
        <w:pStyle w:val="Default"/>
        <w:rPr>
          <w:sz w:val="22"/>
          <w:szCs w:val="22"/>
        </w:rPr>
      </w:pPr>
      <w:r>
        <w:rPr>
          <w:sz w:val="22"/>
          <w:szCs w:val="22"/>
        </w:rPr>
        <w:t xml:space="preserve">Digitalisering är inget självändamål utan syftar till att skapa nyttor för invånare, företagare och besökare. Digitalisering innebär förändrat arbetssätt genom att dra nytta av digital teknik </w:t>
      </w:r>
      <w:r>
        <w:rPr>
          <w:sz w:val="22"/>
          <w:szCs w:val="22"/>
        </w:rPr>
        <w:t>kombinerad med organisatoriska förändringar och nya kompetenser</w:t>
      </w:r>
    </w:p>
    <w:p w:rsidR="005720FD" w:rsidRDefault="0014010B" w:rsidP="005720FD">
      <w:pPr>
        <w:pStyle w:val="Default"/>
        <w:rPr>
          <w:sz w:val="22"/>
          <w:szCs w:val="22"/>
        </w:rPr>
      </w:pPr>
      <w:r>
        <w:rPr>
          <w:sz w:val="22"/>
          <w:szCs w:val="22"/>
        </w:rPr>
        <w:t>Digitaliseringsarbetet handlar om metoder och riktning där tempo och hastighet måste vara hållbart över tid. Begrep som verksamhetsutveckling och innovation ska inte ses som enstaka irrbloss u</w:t>
      </w:r>
      <w:r>
        <w:rPr>
          <w:sz w:val="22"/>
          <w:szCs w:val="22"/>
        </w:rPr>
        <w:t>tan vara en del i helhet</w:t>
      </w:r>
      <w:r>
        <w:rPr>
          <w:sz w:val="22"/>
          <w:szCs w:val="22"/>
        </w:rPr>
        <w:t>en</w:t>
      </w:r>
      <w:r>
        <w:rPr>
          <w:sz w:val="22"/>
          <w:szCs w:val="22"/>
        </w:rPr>
        <w:t xml:space="preserve"> där olika initiativ kan länkas till varandra. Handlingsplanen konkretiserar kommunfullmäktiges ”Digital målbild för Alingsås kommun - öppen och smart”</w:t>
      </w:r>
      <w:r>
        <w:rPr>
          <w:sz w:val="22"/>
          <w:szCs w:val="22"/>
        </w:rPr>
        <w:t xml:space="preserve">. </w:t>
      </w:r>
      <w:r>
        <w:rPr>
          <w:sz w:val="22"/>
          <w:szCs w:val="22"/>
        </w:rPr>
        <w:t>Planen tillför ett helhetsperspektiv och har systematik</w:t>
      </w:r>
      <w:r>
        <w:rPr>
          <w:sz w:val="22"/>
          <w:szCs w:val="22"/>
        </w:rPr>
        <w:t xml:space="preserve"> </w:t>
      </w:r>
      <w:r>
        <w:rPr>
          <w:sz w:val="22"/>
          <w:szCs w:val="22"/>
        </w:rPr>
        <w:t>i elva punkter som om</w:t>
      </w:r>
      <w:r>
        <w:rPr>
          <w:sz w:val="22"/>
          <w:szCs w:val="22"/>
        </w:rPr>
        <w:t xml:space="preserve">fattar avgränsade verksamhetsområden, gemensamma förvaltningsövergripande processer och nationella utvecklingsområden inom digitaliseringen. </w:t>
      </w:r>
      <w:r>
        <w:rPr>
          <w:sz w:val="22"/>
          <w:szCs w:val="22"/>
        </w:rPr>
        <w:t>Planen gäller för åren 2022 – 2024 och följs årligen upp och revideras.</w:t>
      </w:r>
    </w:p>
    <w:p w:rsidR="005720FD" w:rsidRDefault="0014010B" w:rsidP="005720FD">
      <w:pPr>
        <w:pStyle w:val="Default"/>
        <w:rPr>
          <w:sz w:val="22"/>
          <w:szCs w:val="22"/>
        </w:rPr>
      </w:pPr>
      <w:r>
        <w:rPr>
          <w:sz w:val="22"/>
          <w:szCs w:val="22"/>
        </w:rPr>
        <w:t xml:space="preserve">Detta är den tredje handlingsplanen som är </w:t>
      </w:r>
      <w:r>
        <w:rPr>
          <w:sz w:val="22"/>
          <w:szCs w:val="22"/>
        </w:rPr>
        <w:t xml:space="preserve">kopplad till den digitala målbilden. De tidigare genomförda handlingsplanerna har gett erfarenheter och kunskaper som återspeglas </w:t>
      </w:r>
      <w:r>
        <w:rPr>
          <w:sz w:val="22"/>
          <w:szCs w:val="22"/>
        </w:rPr>
        <w:t xml:space="preserve">i </w:t>
      </w:r>
      <w:r>
        <w:rPr>
          <w:sz w:val="22"/>
          <w:szCs w:val="22"/>
        </w:rPr>
        <w:t xml:space="preserve">denna </w:t>
      </w:r>
      <w:r>
        <w:rPr>
          <w:sz w:val="22"/>
          <w:szCs w:val="22"/>
        </w:rPr>
        <w:t xml:space="preserve">plan. Förankring, dialog och samsyn </w:t>
      </w:r>
      <w:r>
        <w:rPr>
          <w:sz w:val="22"/>
          <w:szCs w:val="22"/>
        </w:rPr>
        <w:t xml:space="preserve">är </w:t>
      </w:r>
      <w:r>
        <w:rPr>
          <w:sz w:val="22"/>
          <w:szCs w:val="22"/>
        </w:rPr>
        <w:t xml:space="preserve">framgångsfaktorer för </w:t>
      </w:r>
      <w:r>
        <w:rPr>
          <w:sz w:val="22"/>
          <w:szCs w:val="22"/>
        </w:rPr>
        <w:t xml:space="preserve">ett lyckat </w:t>
      </w:r>
      <w:r>
        <w:rPr>
          <w:sz w:val="22"/>
          <w:szCs w:val="22"/>
        </w:rPr>
        <w:t>genomförand</w:t>
      </w:r>
      <w:r>
        <w:rPr>
          <w:sz w:val="22"/>
          <w:szCs w:val="22"/>
        </w:rPr>
        <w:t>e.</w:t>
      </w:r>
    </w:p>
    <w:p w:rsidR="005720FD" w:rsidRPr="005720FD" w:rsidRDefault="0014010B" w:rsidP="005720FD"/>
    <w:p w:rsidR="005720FD" w:rsidRDefault="0014010B" w:rsidP="005720FD">
      <w:pPr>
        <w:pStyle w:val="Heading1No"/>
        <w:rPr>
          <w:lang w:eastAsia="sv-SE"/>
        </w:rPr>
      </w:pPr>
      <w:bookmarkStart w:id="6" w:name="xxDocument"/>
      <w:bookmarkStart w:id="7" w:name="_Toc95746120"/>
      <w:bookmarkEnd w:id="6"/>
      <w:r>
        <w:rPr>
          <w:lang w:eastAsia="sv-SE"/>
        </w:rPr>
        <w:t>Öka den digitala förmågan</w:t>
      </w:r>
      <w:bookmarkEnd w:id="7"/>
    </w:p>
    <w:p w:rsidR="005720FD" w:rsidRDefault="0014010B" w:rsidP="005720FD">
      <w:pPr>
        <w:pStyle w:val="Default"/>
        <w:rPr>
          <w:sz w:val="22"/>
          <w:szCs w:val="22"/>
        </w:rPr>
      </w:pPr>
      <w:r>
        <w:rPr>
          <w:sz w:val="22"/>
          <w:szCs w:val="22"/>
        </w:rPr>
        <w:t>Digit</w:t>
      </w:r>
      <w:r>
        <w:rPr>
          <w:sz w:val="22"/>
          <w:szCs w:val="22"/>
        </w:rPr>
        <w:t xml:space="preserve">alisering är dömd att misslyckas med enbart ett uppifrån- och nedperspektiv. Medarbetarnas delaktighet och inflytande över förändringsprocessen krävs för att skapa lösningar som fungerar i praktiken och över tid. </w:t>
      </w:r>
      <w:r>
        <w:rPr>
          <w:sz w:val="22"/>
          <w:szCs w:val="22"/>
        </w:rPr>
        <w:t>L</w:t>
      </w:r>
      <w:r>
        <w:rPr>
          <w:sz w:val="22"/>
          <w:szCs w:val="22"/>
        </w:rPr>
        <w:t>edningen</w:t>
      </w:r>
      <w:r>
        <w:rPr>
          <w:sz w:val="22"/>
          <w:szCs w:val="22"/>
        </w:rPr>
        <w:t xml:space="preserve"> har ett ansvar för b</w:t>
      </w:r>
      <w:r>
        <w:rPr>
          <w:sz w:val="22"/>
          <w:szCs w:val="22"/>
        </w:rPr>
        <w:t>eslut och ram</w:t>
      </w:r>
      <w:r>
        <w:rPr>
          <w:sz w:val="22"/>
          <w:szCs w:val="22"/>
        </w:rPr>
        <w:t xml:space="preserve">ar. Digitalisering ska ses är ytterst som ett lagspel där alla roller måste vara delaktiga och involverade. </w:t>
      </w:r>
    </w:p>
    <w:p w:rsidR="005720FD" w:rsidRDefault="0014010B" w:rsidP="005720FD">
      <w:pPr>
        <w:pStyle w:val="Default"/>
        <w:rPr>
          <w:sz w:val="22"/>
          <w:szCs w:val="22"/>
        </w:rPr>
      </w:pPr>
      <w:r>
        <w:rPr>
          <w:sz w:val="22"/>
          <w:szCs w:val="22"/>
        </w:rPr>
        <w:t>Organisationens digitala förmåga och mognad ska ökas genom kompetensutveckling för samtliga medarbetare men också riktade insatser för chefer och l</w:t>
      </w:r>
      <w:r>
        <w:rPr>
          <w:sz w:val="22"/>
          <w:szCs w:val="22"/>
        </w:rPr>
        <w:t>edare. Genom att bygga en kultur som vågar testa och pröva nya lösningar ökar också hela organisationen sin kunskap och förmåga. Kompetenser kring långsiktig digital informationsförvaltning behövs byggas upp när fokus på analog informationsförvaltning inte</w:t>
      </w:r>
      <w:r>
        <w:rPr>
          <w:sz w:val="22"/>
          <w:szCs w:val="22"/>
        </w:rPr>
        <w:t xml:space="preserve"> återspeglar dagens behov.</w:t>
      </w:r>
    </w:p>
    <w:p w:rsidR="005720FD" w:rsidRDefault="0014010B" w:rsidP="005720FD">
      <w:pPr>
        <w:pStyle w:val="Default"/>
        <w:rPr>
          <w:sz w:val="22"/>
          <w:szCs w:val="22"/>
        </w:rPr>
      </w:pPr>
      <w:r>
        <w:rPr>
          <w:sz w:val="22"/>
          <w:szCs w:val="22"/>
        </w:rPr>
        <w:t>En nätbaserad utbildningsplattform (e-</w:t>
      </w:r>
      <w:r>
        <w:rPr>
          <w:sz w:val="22"/>
          <w:szCs w:val="22"/>
        </w:rPr>
        <w:t>l</w:t>
      </w:r>
      <w:r>
        <w:rPr>
          <w:sz w:val="22"/>
          <w:szCs w:val="22"/>
        </w:rPr>
        <w:t>ärande</w:t>
      </w:r>
      <w:r>
        <w:rPr>
          <w:sz w:val="22"/>
          <w:szCs w:val="22"/>
        </w:rPr>
        <w:t xml:space="preserve">) finns idag på plats och de första digitala utbildningar har genomförts. </w:t>
      </w:r>
      <w:r>
        <w:rPr>
          <w:sz w:val="22"/>
          <w:szCs w:val="22"/>
        </w:rPr>
        <w:t>P</w:t>
      </w:r>
      <w:r>
        <w:rPr>
          <w:sz w:val="22"/>
          <w:szCs w:val="22"/>
        </w:rPr>
        <w:t>raktik, metoder och kunskap kring nätbaserad utbildning för olika personalgrupper</w:t>
      </w:r>
      <w:r>
        <w:rPr>
          <w:sz w:val="22"/>
          <w:szCs w:val="22"/>
        </w:rPr>
        <w:t xml:space="preserve"> ska</w:t>
      </w:r>
      <w:r>
        <w:rPr>
          <w:sz w:val="22"/>
          <w:szCs w:val="22"/>
        </w:rPr>
        <w:t xml:space="preserve"> fortsätta utvecklas.</w:t>
      </w:r>
    </w:p>
    <w:p w:rsidR="009D70A4" w:rsidRDefault="0014010B" w:rsidP="005720FD">
      <w:pPr>
        <w:pStyle w:val="Default"/>
        <w:rPr>
          <w:sz w:val="22"/>
          <w:szCs w:val="22"/>
        </w:rPr>
      </w:pPr>
    </w:p>
    <w:p w:rsidR="009D70A4" w:rsidRDefault="0014010B" w:rsidP="005720FD">
      <w:pPr>
        <w:pStyle w:val="Default"/>
        <w:rPr>
          <w:sz w:val="22"/>
          <w:szCs w:val="22"/>
        </w:rPr>
      </w:pPr>
    </w:p>
    <w:p w:rsidR="009D70A4" w:rsidRDefault="0014010B" w:rsidP="009D70A4">
      <w:pPr>
        <w:pStyle w:val="Heading1No"/>
      </w:pPr>
      <w:bookmarkStart w:id="8" w:name="_Toc95746121"/>
      <w:r>
        <w:lastRenderedPageBreak/>
        <w:t>Servicefunktion – en väg in</w:t>
      </w:r>
      <w:bookmarkEnd w:id="8"/>
    </w:p>
    <w:p w:rsidR="009D70A4" w:rsidRDefault="0014010B" w:rsidP="009D70A4">
      <w:pPr>
        <w:pStyle w:val="Default"/>
        <w:rPr>
          <w:sz w:val="22"/>
          <w:szCs w:val="22"/>
        </w:rPr>
      </w:pPr>
      <w:r>
        <w:rPr>
          <w:sz w:val="22"/>
          <w:szCs w:val="22"/>
        </w:rPr>
        <w:t xml:space="preserve">En servicefunktion är en kommungemensam bemannad servicepunkt. Funktionen ska </w:t>
      </w:r>
      <w:r>
        <w:rPr>
          <w:sz w:val="22"/>
          <w:szCs w:val="22"/>
        </w:rPr>
        <w:t xml:space="preserve">primärt </w:t>
      </w:r>
      <w:r>
        <w:rPr>
          <w:sz w:val="22"/>
          <w:szCs w:val="22"/>
        </w:rPr>
        <w:t>ses som ett komplement till digital</w:t>
      </w:r>
      <w:r>
        <w:rPr>
          <w:sz w:val="22"/>
          <w:szCs w:val="22"/>
        </w:rPr>
        <w:t xml:space="preserve">a informationskanaler </w:t>
      </w:r>
      <w:r>
        <w:rPr>
          <w:sz w:val="22"/>
          <w:szCs w:val="22"/>
        </w:rPr>
        <w:t>f</w:t>
      </w:r>
      <w:r>
        <w:rPr>
          <w:sz w:val="22"/>
          <w:szCs w:val="22"/>
        </w:rPr>
        <w:t xml:space="preserve">ör den del av befolkningen som </w:t>
      </w:r>
      <w:r>
        <w:rPr>
          <w:sz w:val="22"/>
          <w:szCs w:val="22"/>
        </w:rPr>
        <w:t xml:space="preserve">ännu </w:t>
      </w:r>
      <w:r>
        <w:rPr>
          <w:sz w:val="22"/>
          <w:szCs w:val="22"/>
        </w:rPr>
        <w:t>inte använder internet</w:t>
      </w:r>
      <w:r>
        <w:rPr>
          <w:sz w:val="22"/>
          <w:szCs w:val="22"/>
        </w:rPr>
        <w:t xml:space="preserve">. </w:t>
      </w:r>
      <w:r>
        <w:rPr>
          <w:sz w:val="22"/>
          <w:szCs w:val="22"/>
        </w:rPr>
        <w:t>Men en servicefunktion h</w:t>
      </w:r>
      <w:r>
        <w:rPr>
          <w:sz w:val="22"/>
          <w:szCs w:val="22"/>
        </w:rPr>
        <w:t xml:space="preserve">ar också en viktig roll i </w:t>
      </w:r>
      <w:r>
        <w:rPr>
          <w:sz w:val="22"/>
          <w:szCs w:val="22"/>
        </w:rPr>
        <w:t xml:space="preserve">det digitala </w:t>
      </w:r>
      <w:r>
        <w:rPr>
          <w:sz w:val="22"/>
          <w:szCs w:val="22"/>
        </w:rPr>
        <w:t xml:space="preserve">utvecklingsarbetet genom att </w:t>
      </w:r>
      <w:r>
        <w:rPr>
          <w:sz w:val="22"/>
          <w:szCs w:val="22"/>
        </w:rPr>
        <w:t xml:space="preserve">man </w:t>
      </w:r>
      <w:r>
        <w:rPr>
          <w:sz w:val="22"/>
          <w:szCs w:val="22"/>
        </w:rPr>
        <w:t>bygg</w:t>
      </w:r>
      <w:r>
        <w:rPr>
          <w:sz w:val="22"/>
          <w:szCs w:val="22"/>
        </w:rPr>
        <w:t>er</w:t>
      </w:r>
      <w:r>
        <w:rPr>
          <w:sz w:val="22"/>
          <w:szCs w:val="22"/>
        </w:rPr>
        <w:t xml:space="preserve"> kunskap om vad som efterfrågas av våra kommuninvånare och företagare. </w:t>
      </w:r>
    </w:p>
    <w:p w:rsidR="009D70A4" w:rsidRDefault="0014010B" w:rsidP="009D70A4">
      <w:pPr>
        <w:pStyle w:val="Default"/>
        <w:rPr>
          <w:sz w:val="22"/>
          <w:szCs w:val="22"/>
        </w:rPr>
      </w:pPr>
      <w:r>
        <w:rPr>
          <w:sz w:val="22"/>
          <w:szCs w:val="22"/>
        </w:rPr>
        <w:t>Servicefunktionen ska kunna nås via flera kontaktvägar som e-tjänster, chat, telefoni</w:t>
      </w:r>
      <w:r>
        <w:rPr>
          <w:sz w:val="22"/>
          <w:szCs w:val="22"/>
        </w:rPr>
        <w:t xml:space="preserve">, besök </w:t>
      </w:r>
      <w:r>
        <w:rPr>
          <w:sz w:val="22"/>
          <w:szCs w:val="22"/>
        </w:rPr>
        <w:t xml:space="preserve"> och</w:t>
      </w:r>
      <w:r>
        <w:rPr>
          <w:sz w:val="22"/>
          <w:szCs w:val="22"/>
        </w:rPr>
        <w:t xml:space="preserve"> </w:t>
      </w:r>
      <w:r>
        <w:rPr>
          <w:sz w:val="22"/>
          <w:szCs w:val="22"/>
        </w:rPr>
        <w:t>e</w:t>
      </w:r>
      <w:r>
        <w:rPr>
          <w:sz w:val="22"/>
          <w:szCs w:val="22"/>
        </w:rPr>
        <w:t>-</w:t>
      </w:r>
      <w:r>
        <w:rPr>
          <w:sz w:val="22"/>
          <w:szCs w:val="22"/>
        </w:rPr>
        <w:t xml:space="preserve">post. </w:t>
      </w:r>
      <w:r>
        <w:rPr>
          <w:sz w:val="22"/>
          <w:szCs w:val="22"/>
        </w:rPr>
        <w:t>Kommunens v</w:t>
      </w:r>
      <w:r>
        <w:rPr>
          <w:sz w:val="22"/>
          <w:szCs w:val="22"/>
        </w:rPr>
        <w:t>äxel har en dokumenterat hög svarsfrekvens</w:t>
      </w:r>
      <w:r>
        <w:rPr>
          <w:sz w:val="22"/>
          <w:szCs w:val="22"/>
        </w:rPr>
        <w:t>,</w:t>
      </w:r>
      <w:r>
        <w:rPr>
          <w:sz w:val="22"/>
          <w:szCs w:val="22"/>
        </w:rPr>
        <w:t xml:space="preserve"> men de årliga servicemätningarna (KKIK) visar att det kan vara svårare att nå den övriga organisationen. Det är känt från andra kommuner att en samlad servicefunktion </w:t>
      </w:r>
      <w:r>
        <w:rPr>
          <w:sz w:val="22"/>
          <w:szCs w:val="22"/>
        </w:rPr>
        <w:t xml:space="preserve">har potential att ge </w:t>
      </w:r>
      <w:r>
        <w:rPr>
          <w:sz w:val="22"/>
          <w:szCs w:val="22"/>
        </w:rPr>
        <w:t xml:space="preserve">ett </w:t>
      </w:r>
      <w:r>
        <w:rPr>
          <w:sz w:val="22"/>
          <w:szCs w:val="22"/>
        </w:rPr>
        <w:t>direkt sv</w:t>
      </w:r>
      <w:r>
        <w:rPr>
          <w:sz w:val="22"/>
          <w:szCs w:val="22"/>
        </w:rPr>
        <w:t xml:space="preserve">ar </w:t>
      </w:r>
      <w:r>
        <w:rPr>
          <w:sz w:val="22"/>
          <w:szCs w:val="22"/>
        </w:rPr>
        <w:t>på 80%</w:t>
      </w:r>
      <w:r>
        <w:rPr>
          <w:sz w:val="22"/>
          <w:szCs w:val="22"/>
        </w:rPr>
        <w:t xml:space="preserve"> </w:t>
      </w:r>
      <w:r>
        <w:rPr>
          <w:sz w:val="22"/>
          <w:szCs w:val="22"/>
        </w:rPr>
        <w:t>eller mer</w:t>
      </w:r>
      <w:r>
        <w:rPr>
          <w:sz w:val="22"/>
          <w:szCs w:val="22"/>
        </w:rPr>
        <w:t xml:space="preserve"> </w:t>
      </w:r>
      <w:r>
        <w:rPr>
          <w:sz w:val="22"/>
          <w:szCs w:val="22"/>
        </w:rPr>
        <w:t xml:space="preserve">av de vanligaste frågorna </w:t>
      </w:r>
      <w:r>
        <w:rPr>
          <w:sz w:val="22"/>
          <w:szCs w:val="22"/>
        </w:rPr>
        <w:t xml:space="preserve">som ställs av </w:t>
      </w:r>
      <w:r>
        <w:rPr>
          <w:sz w:val="22"/>
          <w:szCs w:val="22"/>
        </w:rPr>
        <w:t xml:space="preserve">kommuninvånare och företagare. Vilket kan avlasta </w:t>
      </w:r>
      <w:r>
        <w:rPr>
          <w:sz w:val="22"/>
          <w:szCs w:val="22"/>
        </w:rPr>
        <w:t>förvaltningarna</w:t>
      </w:r>
      <w:r>
        <w:rPr>
          <w:sz w:val="22"/>
          <w:szCs w:val="22"/>
        </w:rPr>
        <w:t xml:space="preserve"> och ge bättre service. När traditionell telefoni minskar i omfång kan det innebära att resurser kan föras över till servicefunktio</w:t>
      </w:r>
      <w:r>
        <w:rPr>
          <w:sz w:val="22"/>
          <w:szCs w:val="22"/>
        </w:rPr>
        <w:t>nen. En nära samverkan med kommunikatörerna behöver etableras. Vid samlokalisering av verksamheter</w:t>
      </w:r>
      <w:r>
        <w:rPr>
          <w:sz w:val="22"/>
          <w:szCs w:val="22"/>
        </w:rPr>
        <w:t xml:space="preserve"> </w:t>
      </w:r>
      <w:r>
        <w:rPr>
          <w:sz w:val="22"/>
          <w:szCs w:val="22"/>
        </w:rPr>
        <w:t xml:space="preserve">i ett kommunhus </w:t>
      </w:r>
      <w:r>
        <w:rPr>
          <w:sz w:val="22"/>
          <w:szCs w:val="22"/>
        </w:rPr>
        <w:t xml:space="preserve">kan en sådan gemensam servicefunktion upplevas som ett </w:t>
      </w:r>
      <w:r>
        <w:rPr>
          <w:sz w:val="22"/>
          <w:szCs w:val="22"/>
        </w:rPr>
        <w:t xml:space="preserve">logiskt och </w:t>
      </w:r>
      <w:r>
        <w:rPr>
          <w:sz w:val="22"/>
          <w:szCs w:val="22"/>
        </w:rPr>
        <w:t>naturligt steg.</w:t>
      </w:r>
    </w:p>
    <w:p w:rsidR="009D70A4" w:rsidRDefault="0014010B" w:rsidP="009D70A4">
      <w:pPr>
        <w:pStyle w:val="Heading1No"/>
      </w:pPr>
      <w:bookmarkStart w:id="9" w:name="_Toc95746122"/>
      <w:r>
        <w:t>En väg in – smarta e-tjänster</w:t>
      </w:r>
      <w:bookmarkEnd w:id="9"/>
    </w:p>
    <w:p w:rsidR="009D70A4" w:rsidRDefault="0014010B" w:rsidP="009D70A4">
      <w:pPr>
        <w:pStyle w:val="Default"/>
        <w:rPr>
          <w:sz w:val="22"/>
          <w:szCs w:val="22"/>
        </w:rPr>
      </w:pPr>
      <w:r>
        <w:rPr>
          <w:sz w:val="22"/>
          <w:szCs w:val="22"/>
        </w:rPr>
        <w:t>Alingsås kommun har lång erf</w:t>
      </w:r>
      <w:r>
        <w:rPr>
          <w:sz w:val="22"/>
          <w:szCs w:val="22"/>
        </w:rPr>
        <w:t xml:space="preserve">arenhet av e-tjänster och har etablerat en mängd så kallade enkla e-tjänster och på senare år även mer smarta e-tjänster. Alingsås delar utvecklingsarbete kring e-tjänster med andra kommuner i en </w:t>
      </w:r>
      <w:r>
        <w:rPr>
          <w:sz w:val="22"/>
          <w:szCs w:val="22"/>
        </w:rPr>
        <w:t>öppen</w:t>
      </w:r>
      <w:r>
        <w:rPr>
          <w:sz w:val="22"/>
          <w:szCs w:val="22"/>
        </w:rPr>
        <w:t xml:space="preserve"> e-tjänstplattform. Enkla e-tjänster skapar nyttor geno</w:t>
      </w:r>
      <w:r>
        <w:rPr>
          <w:sz w:val="22"/>
          <w:szCs w:val="22"/>
        </w:rPr>
        <w:t>m kvalitetssäkring av uppgifter men kräver en del manuellt arbete av kommunens personal. Att jobba smartare kräver fler integrationer och mer automatisering vilket utvecklas under punkt 6 - Digitalt först.</w:t>
      </w:r>
    </w:p>
    <w:p w:rsidR="009D70A4" w:rsidRDefault="0014010B" w:rsidP="009D70A4">
      <w:pPr>
        <w:pStyle w:val="Default"/>
        <w:rPr>
          <w:i/>
          <w:iCs/>
          <w:sz w:val="22"/>
          <w:szCs w:val="22"/>
        </w:rPr>
      </w:pPr>
      <w:r>
        <w:rPr>
          <w:sz w:val="22"/>
          <w:szCs w:val="22"/>
        </w:rPr>
        <w:t xml:space="preserve">Alingsås kommun ska även, som ett komplement till </w:t>
      </w:r>
      <w:r>
        <w:rPr>
          <w:sz w:val="22"/>
          <w:szCs w:val="22"/>
        </w:rPr>
        <w:t xml:space="preserve">egna e-tjänster, ha som inriktning att ansluta sig till nationella e-tjänster. Det återstår fortfarande att ansluta till säker digital post - </w:t>
      </w:r>
      <w:r>
        <w:rPr>
          <w:i/>
          <w:iCs/>
          <w:sz w:val="22"/>
          <w:szCs w:val="22"/>
        </w:rPr>
        <w:t xml:space="preserve">Mina meddelanden </w:t>
      </w:r>
      <w:r>
        <w:rPr>
          <w:sz w:val="22"/>
          <w:szCs w:val="22"/>
        </w:rPr>
        <w:t xml:space="preserve">samt företagartjänsten </w:t>
      </w:r>
      <w:r>
        <w:rPr>
          <w:i/>
          <w:iCs/>
          <w:sz w:val="22"/>
          <w:szCs w:val="22"/>
        </w:rPr>
        <w:t>Serverat/verksamt.se</w:t>
      </w:r>
    </w:p>
    <w:p w:rsidR="009D70A4" w:rsidRDefault="0014010B" w:rsidP="009D70A4">
      <w:pPr>
        <w:pStyle w:val="Heading1No"/>
      </w:pPr>
      <w:bookmarkStart w:id="10" w:name="_Toc95746123"/>
      <w:r>
        <w:t>Smart stad och landsbygd</w:t>
      </w:r>
      <w:bookmarkEnd w:id="10"/>
    </w:p>
    <w:p w:rsidR="009D70A4" w:rsidRDefault="0014010B" w:rsidP="009D70A4">
      <w:pPr>
        <w:pStyle w:val="Default"/>
        <w:rPr>
          <w:sz w:val="22"/>
          <w:szCs w:val="22"/>
        </w:rPr>
      </w:pPr>
      <w:r>
        <w:rPr>
          <w:sz w:val="22"/>
          <w:szCs w:val="22"/>
        </w:rPr>
        <w:t xml:space="preserve">Arbetet med smart stad pågår genom ett projekt mellan Alingsås kommun och </w:t>
      </w:r>
      <w:r>
        <w:rPr>
          <w:sz w:val="22"/>
          <w:szCs w:val="22"/>
        </w:rPr>
        <w:t xml:space="preserve">de </w:t>
      </w:r>
      <w:r>
        <w:rPr>
          <w:sz w:val="22"/>
          <w:szCs w:val="22"/>
        </w:rPr>
        <w:t>kommunala bolagen. Begreppet smart stad är inte geografiskt begränsat till tätorten utan handlar om att skapa ett mer hållbart samhälle och bättre livsmiljöer genom att använda sm</w:t>
      </w:r>
      <w:r>
        <w:rPr>
          <w:sz w:val="22"/>
          <w:szCs w:val="22"/>
        </w:rPr>
        <w:t>arta sensorer</w:t>
      </w:r>
      <w:r>
        <w:rPr>
          <w:sz w:val="22"/>
          <w:szCs w:val="22"/>
        </w:rPr>
        <w:t xml:space="preserve">, </w:t>
      </w:r>
      <w:r>
        <w:rPr>
          <w:sz w:val="22"/>
          <w:szCs w:val="22"/>
        </w:rPr>
        <w:t xml:space="preserve">digital teknik </w:t>
      </w:r>
      <w:r>
        <w:rPr>
          <w:sz w:val="22"/>
          <w:szCs w:val="22"/>
        </w:rPr>
        <w:t xml:space="preserve">för att </w:t>
      </w:r>
      <w:r>
        <w:rPr>
          <w:sz w:val="22"/>
          <w:szCs w:val="22"/>
        </w:rPr>
        <w:t xml:space="preserve">skapa </w:t>
      </w:r>
      <w:r>
        <w:rPr>
          <w:sz w:val="22"/>
          <w:szCs w:val="22"/>
        </w:rPr>
        <w:t xml:space="preserve">samhällsviktiga </w:t>
      </w:r>
      <w:r>
        <w:rPr>
          <w:sz w:val="22"/>
          <w:szCs w:val="22"/>
        </w:rPr>
        <w:t>digitala tjänster</w:t>
      </w:r>
      <w:r>
        <w:rPr>
          <w:sz w:val="22"/>
          <w:szCs w:val="22"/>
        </w:rPr>
        <w:t>.</w:t>
      </w:r>
      <w:r>
        <w:rPr>
          <w:sz w:val="22"/>
          <w:szCs w:val="22"/>
        </w:rPr>
        <w:t xml:space="preserve"> </w:t>
      </w:r>
      <w:r>
        <w:rPr>
          <w:sz w:val="22"/>
          <w:szCs w:val="22"/>
        </w:rPr>
        <w:t>Arbetet med den smarta staden består i närtid framförallt om att bygga kunskaper, pröva lösningar,</w:t>
      </w:r>
      <w:r w:rsidRPr="00143416">
        <w:rPr>
          <w:sz w:val="22"/>
          <w:szCs w:val="22"/>
        </w:rPr>
        <w:t xml:space="preserve"> </w:t>
      </w:r>
      <w:r>
        <w:rPr>
          <w:sz w:val="22"/>
          <w:szCs w:val="22"/>
        </w:rPr>
        <w:t xml:space="preserve">lära av andra och skapa en gemensam syn i hela kommunkoncernen. </w:t>
      </w:r>
    </w:p>
    <w:p w:rsidR="00642DCA" w:rsidRDefault="0014010B" w:rsidP="00642DCA">
      <w:pPr>
        <w:pStyle w:val="Default"/>
        <w:rPr>
          <w:sz w:val="22"/>
          <w:szCs w:val="22"/>
        </w:rPr>
      </w:pPr>
      <w:r>
        <w:rPr>
          <w:sz w:val="22"/>
          <w:szCs w:val="22"/>
        </w:rPr>
        <w:lastRenderedPageBreak/>
        <w:t>Smart stad kr</w:t>
      </w:r>
      <w:r>
        <w:rPr>
          <w:sz w:val="22"/>
          <w:szCs w:val="22"/>
        </w:rPr>
        <w:t>äver</w:t>
      </w:r>
      <w:r>
        <w:rPr>
          <w:sz w:val="22"/>
          <w:szCs w:val="22"/>
        </w:rPr>
        <w:t xml:space="preserve"> en </w:t>
      </w:r>
      <w:r>
        <w:rPr>
          <w:sz w:val="22"/>
          <w:szCs w:val="22"/>
        </w:rPr>
        <w:t xml:space="preserve">flexibel </w:t>
      </w:r>
      <w:r>
        <w:rPr>
          <w:sz w:val="22"/>
          <w:szCs w:val="22"/>
        </w:rPr>
        <w:t xml:space="preserve">trådlös </w:t>
      </w:r>
      <w:r>
        <w:rPr>
          <w:sz w:val="22"/>
          <w:szCs w:val="22"/>
        </w:rPr>
        <w:t>infrastruktur s</w:t>
      </w:r>
      <w:r>
        <w:rPr>
          <w:sz w:val="22"/>
          <w:szCs w:val="22"/>
        </w:rPr>
        <w:t>om 4G</w:t>
      </w:r>
      <w:r>
        <w:rPr>
          <w:sz w:val="22"/>
          <w:szCs w:val="22"/>
        </w:rPr>
        <w:t>/5G eller LoRa. Till denna infrastruktur kan kopplas olika typer av sensorer som har en lång batterilivslängd, upp till 10 år, vilket öppnar upp för helt nya tillämpningar om tillämpningsområden.</w:t>
      </w:r>
    </w:p>
    <w:p w:rsidR="008A56E3" w:rsidRDefault="0014010B" w:rsidP="008A56E3">
      <w:pPr>
        <w:pStyle w:val="Default"/>
        <w:rPr>
          <w:sz w:val="22"/>
          <w:szCs w:val="22"/>
        </w:rPr>
      </w:pPr>
      <w:r>
        <w:rPr>
          <w:sz w:val="22"/>
          <w:szCs w:val="22"/>
        </w:rPr>
        <w:t>Alingsås Energi</w:t>
      </w:r>
      <w:r>
        <w:rPr>
          <w:sz w:val="22"/>
          <w:szCs w:val="22"/>
        </w:rPr>
        <w:t xml:space="preserve"> har byggt upp ett digitalt radionät (LoRa) som täcker tätorten Alingsås där det under 2021 varit möjligt att testa olika typer av smarta sensorer. Målet har varit att utvärdera funktion, ekonomi, drifttillgänglighet. </w:t>
      </w:r>
    </w:p>
    <w:p w:rsidR="009D70A4" w:rsidRPr="006105F2" w:rsidRDefault="0014010B" w:rsidP="009D70A4">
      <w:pPr>
        <w:pStyle w:val="Default"/>
        <w:rPr>
          <w:sz w:val="22"/>
          <w:szCs w:val="22"/>
        </w:rPr>
      </w:pPr>
      <w:r>
        <w:rPr>
          <w:sz w:val="22"/>
          <w:szCs w:val="22"/>
        </w:rPr>
        <w:t>Fullskaletester har gjorts mätning av</w:t>
      </w:r>
      <w:r>
        <w:rPr>
          <w:sz w:val="22"/>
          <w:szCs w:val="22"/>
        </w:rPr>
        <w:t xml:space="preserve"> vattennivåer/vattenflöden, mätning av badtemperaturer, bilparkeringssensorer på p-platser för rörelsehindrade, mätning av snödjup och daggpunkt (snöstation) mfl. Över landet pågår det liknande projekt och Alingsås kommun söker samverkan för att gå från te</w:t>
      </w:r>
      <w:r>
        <w:rPr>
          <w:sz w:val="22"/>
          <w:szCs w:val="22"/>
        </w:rPr>
        <w:t>st- och pilotfasen till mer storskalig nytta. Den smarta staden skapar mängder av data som kan bearbetas</w:t>
      </w:r>
      <w:r>
        <w:rPr>
          <w:sz w:val="22"/>
          <w:szCs w:val="22"/>
        </w:rPr>
        <w:t>,</w:t>
      </w:r>
      <w:r>
        <w:rPr>
          <w:sz w:val="22"/>
          <w:szCs w:val="22"/>
        </w:rPr>
        <w:t xml:space="preserve"> bland annat med hjälp av </w:t>
      </w:r>
      <w:r w:rsidRPr="006105F2">
        <w:rPr>
          <w:bCs/>
          <w:color w:val="202122"/>
          <w:sz w:val="22"/>
          <w:szCs w:val="22"/>
          <w:shd w:val="clear" w:color="auto" w:fill="FFFFFF"/>
        </w:rPr>
        <w:t>Artificiell intelligens</w:t>
      </w:r>
      <w:r>
        <w:rPr>
          <w:bCs/>
          <w:color w:val="202122"/>
          <w:sz w:val="22"/>
          <w:szCs w:val="22"/>
          <w:shd w:val="clear" w:color="auto" w:fill="FFFFFF"/>
        </w:rPr>
        <w:t xml:space="preserve"> (AI)</w:t>
      </w:r>
      <w:r>
        <w:rPr>
          <w:bCs/>
          <w:color w:val="202122"/>
          <w:sz w:val="22"/>
          <w:szCs w:val="22"/>
          <w:shd w:val="clear" w:color="auto" w:fill="FFFFFF"/>
        </w:rPr>
        <w:t>,</w:t>
      </w:r>
      <w:r>
        <w:rPr>
          <w:bCs/>
          <w:color w:val="202122"/>
          <w:sz w:val="22"/>
          <w:szCs w:val="22"/>
          <w:shd w:val="clear" w:color="auto" w:fill="FFFFFF"/>
        </w:rPr>
        <w:t xml:space="preserve"> för att </w:t>
      </w:r>
      <w:r>
        <w:rPr>
          <w:sz w:val="22"/>
          <w:szCs w:val="22"/>
        </w:rPr>
        <w:t>skapa nytta. Dock är det även här viktigt med informationssäker</w:t>
      </w:r>
      <w:r>
        <w:rPr>
          <w:sz w:val="22"/>
          <w:szCs w:val="22"/>
        </w:rPr>
        <w:t>hets</w:t>
      </w:r>
      <w:r>
        <w:rPr>
          <w:sz w:val="22"/>
          <w:szCs w:val="22"/>
        </w:rPr>
        <w:t xml:space="preserve">analysen och att ta </w:t>
      </w:r>
      <w:r>
        <w:rPr>
          <w:sz w:val="22"/>
          <w:szCs w:val="22"/>
        </w:rPr>
        <w:t>hänsyn till tillämplig lagstiftning (NIS-direktivet, GDPR mm).</w:t>
      </w:r>
    </w:p>
    <w:p w:rsidR="009D70A4" w:rsidRDefault="0014010B" w:rsidP="009D70A4">
      <w:r>
        <w:t xml:space="preserve">Hand i hand med smart stad går utvecklingen mot den smarta samhällsbyggnadsprocessen. Stödja, förenkla och effektivisera bygglov och övrig hantering genom att digitalisera processen. Här krävs </w:t>
      </w:r>
      <w:r>
        <w:t>verksamhetsutveckling och nya digitala lösningar på berörda förvaltningar.</w:t>
      </w:r>
    </w:p>
    <w:p w:rsidR="009D70A4" w:rsidRDefault="0014010B" w:rsidP="009D70A4">
      <w:pPr>
        <w:pStyle w:val="Heading1No"/>
      </w:pPr>
      <w:bookmarkStart w:id="11" w:name="_Toc95746124"/>
      <w:r>
        <w:t>Digitalt först</w:t>
      </w:r>
      <w:bookmarkEnd w:id="11"/>
      <w:r>
        <w:t xml:space="preserve"> </w:t>
      </w:r>
    </w:p>
    <w:p w:rsidR="009D70A4" w:rsidRDefault="0014010B" w:rsidP="009D70A4">
      <w:pPr>
        <w:pStyle w:val="Default"/>
        <w:rPr>
          <w:sz w:val="22"/>
          <w:szCs w:val="22"/>
        </w:rPr>
      </w:pPr>
      <w:r>
        <w:rPr>
          <w:sz w:val="22"/>
          <w:szCs w:val="22"/>
        </w:rPr>
        <w:t xml:space="preserve">Den digitala arbetsmiljön är minst lika viktig som det som den fysiska arbetsmiljön. Systemen behöver vara enkla och smidiga att använda. Information ska bara matas in en gång – dubbelarbete </w:t>
      </w:r>
      <w:r>
        <w:rPr>
          <w:sz w:val="22"/>
          <w:szCs w:val="22"/>
        </w:rPr>
        <w:t>bör undvikas</w:t>
      </w:r>
      <w:r>
        <w:rPr>
          <w:sz w:val="22"/>
          <w:szCs w:val="22"/>
        </w:rPr>
        <w:t>. Det görs genom att använda data som redan finns i v</w:t>
      </w:r>
      <w:r>
        <w:rPr>
          <w:sz w:val="22"/>
          <w:szCs w:val="22"/>
        </w:rPr>
        <w:t>åra system och i nationella system. Det kan uppnås med en gemensam informationsarkitektur som bygger på öppna standarder för informationsutbyte. Framgångsrik digitalisering handlar om att stimulera digitala flöden och skapa smarta processer.</w:t>
      </w:r>
      <w:r w:rsidRPr="004A57E9">
        <w:rPr>
          <w:sz w:val="22"/>
          <w:szCs w:val="22"/>
        </w:rPr>
        <w:t xml:space="preserve"> </w:t>
      </w:r>
      <w:r>
        <w:rPr>
          <w:sz w:val="22"/>
          <w:szCs w:val="22"/>
        </w:rPr>
        <w:t xml:space="preserve">Öppen källkod </w:t>
      </w:r>
      <w:r>
        <w:rPr>
          <w:sz w:val="22"/>
          <w:szCs w:val="22"/>
        </w:rPr>
        <w:t xml:space="preserve">möjliggör en flexibel, dynamisk </w:t>
      </w:r>
      <w:r>
        <w:rPr>
          <w:sz w:val="22"/>
          <w:szCs w:val="22"/>
        </w:rPr>
        <w:t xml:space="preserve">och agil </w:t>
      </w:r>
      <w:r>
        <w:rPr>
          <w:sz w:val="22"/>
          <w:szCs w:val="22"/>
        </w:rPr>
        <w:t>verksamhetsutveckling</w:t>
      </w:r>
      <w:r>
        <w:rPr>
          <w:sz w:val="22"/>
          <w:szCs w:val="22"/>
        </w:rPr>
        <w:t>.</w:t>
      </w:r>
    </w:p>
    <w:p w:rsidR="009D70A4" w:rsidRDefault="0014010B" w:rsidP="009D70A4">
      <w:pPr>
        <w:pStyle w:val="Default"/>
        <w:rPr>
          <w:sz w:val="22"/>
          <w:szCs w:val="22"/>
        </w:rPr>
      </w:pPr>
      <w:r>
        <w:rPr>
          <w:sz w:val="22"/>
          <w:szCs w:val="22"/>
        </w:rPr>
        <w:t>Digitalt måste vara förstahandsalternativet för att säkerställa en obruten digital kedja över hela informationens livscykel vilket kan sammanfattas i begreppet långsiktig informationsförvaltni</w:t>
      </w:r>
      <w:r>
        <w:rPr>
          <w:sz w:val="22"/>
          <w:szCs w:val="22"/>
        </w:rPr>
        <w:t>ng. Från skapande, remiss, antagande, eventuell revidering och till sist arkivering eller gallring. Digitala underskrifter har införts för kommunala nämndprotokoll, samverkansprotokoll och för avtal som tecknas i samband med kommunal upphandling. I e-tjäns</w:t>
      </w:r>
      <w:r>
        <w:rPr>
          <w:sz w:val="22"/>
          <w:szCs w:val="22"/>
        </w:rPr>
        <w:t xml:space="preserve">terna görs ansökningar som är kopplade till godkännande eller underskrift med </w:t>
      </w:r>
      <w:r w:rsidRPr="00642DCA">
        <w:rPr>
          <w:sz w:val="22"/>
          <w:szCs w:val="22"/>
        </w:rPr>
        <w:t>e-legitimation</w:t>
      </w:r>
      <w:r>
        <w:rPr>
          <w:sz w:val="22"/>
          <w:szCs w:val="22"/>
        </w:rPr>
        <w:t>.</w:t>
      </w:r>
      <w:r>
        <w:rPr>
          <w:sz w:val="22"/>
          <w:szCs w:val="22"/>
        </w:rPr>
        <w:t xml:space="preserve"> Ett helhetsgrepp tas 2022 för att möjliggöra digitala underskrifter inom fler områden. Området är fortfarande i utveckling och </w:t>
      </w:r>
      <w:r>
        <w:rPr>
          <w:sz w:val="22"/>
          <w:szCs w:val="22"/>
        </w:rPr>
        <w:t>särskilt viktigt att framhålla är k</w:t>
      </w:r>
      <w:r>
        <w:rPr>
          <w:sz w:val="22"/>
          <w:szCs w:val="22"/>
        </w:rPr>
        <w:t xml:space="preserve">raven på bevarandeformat  för senare lagring i e-arkiv. </w:t>
      </w:r>
      <w:r>
        <w:rPr>
          <w:sz w:val="22"/>
          <w:szCs w:val="22"/>
        </w:rPr>
        <w:t xml:space="preserve">Alingsås är med och driver nätverksbaserad samverkan med andra kommuner och i dialog med DIGG, Inera mfl aktörer. </w:t>
      </w:r>
    </w:p>
    <w:p w:rsidR="009D70A4" w:rsidRDefault="0014010B" w:rsidP="009D70A4">
      <w:pPr>
        <w:pStyle w:val="Default"/>
        <w:rPr>
          <w:sz w:val="22"/>
          <w:szCs w:val="22"/>
        </w:rPr>
      </w:pPr>
      <w:r>
        <w:rPr>
          <w:sz w:val="22"/>
          <w:szCs w:val="22"/>
        </w:rPr>
        <w:t xml:space="preserve">E-arkiv är också en viktig länk för en fungerade digitala kedja och </w:t>
      </w:r>
      <w:r>
        <w:rPr>
          <w:sz w:val="22"/>
          <w:szCs w:val="22"/>
        </w:rPr>
        <w:t xml:space="preserve"> är att</w:t>
      </w:r>
      <w:r>
        <w:rPr>
          <w:sz w:val="22"/>
          <w:szCs w:val="22"/>
        </w:rPr>
        <w:t xml:space="preserve"> samlingsbegrepp </w:t>
      </w:r>
      <w:r>
        <w:rPr>
          <w:sz w:val="22"/>
          <w:szCs w:val="22"/>
        </w:rPr>
        <w:t xml:space="preserve">för </w:t>
      </w:r>
      <w:r>
        <w:rPr>
          <w:sz w:val="22"/>
          <w:szCs w:val="22"/>
        </w:rPr>
        <w:t>det digital</w:t>
      </w:r>
      <w:r>
        <w:rPr>
          <w:sz w:val="22"/>
          <w:szCs w:val="22"/>
        </w:rPr>
        <w:t>a</w:t>
      </w:r>
      <w:r>
        <w:rPr>
          <w:sz w:val="22"/>
          <w:szCs w:val="22"/>
        </w:rPr>
        <w:t xml:space="preserve"> slutarkiv</w:t>
      </w:r>
      <w:r>
        <w:rPr>
          <w:sz w:val="22"/>
          <w:szCs w:val="22"/>
        </w:rPr>
        <w:t>et</w:t>
      </w:r>
      <w:r>
        <w:rPr>
          <w:sz w:val="22"/>
          <w:szCs w:val="22"/>
        </w:rPr>
        <w:t xml:space="preserve"> som arkivmyndigheten ansvarar för och det digitala mellanarkiv där verksamheten ansvarar</w:t>
      </w:r>
      <w:r>
        <w:rPr>
          <w:sz w:val="22"/>
          <w:szCs w:val="22"/>
        </w:rPr>
        <w:t>.</w:t>
      </w:r>
    </w:p>
    <w:p w:rsidR="009D70A4" w:rsidRDefault="0014010B" w:rsidP="009D70A4">
      <w:pPr>
        <w:pStyle w:val="Default"/>
        <w:rPr>
          <w:sz w:val="22"/>
          <w:szCs w:val="22"/>
        </w:rPr>
      </w:pPr>
      <w:r>
        <w:rPr>
          <w:sz w:val="22"/>
          <w:szCs w:val="22"/>
        </w:rPr>
        <w:lastRenderedPageBreak/>
        <w:t>Det är önskvärt att leverantörer bygger in automatisering i befintliga verksamhetssystem men det är ännu inte vanligt. A</w:t>
      </w:r>
      <w:r>
        <w:rPr>
          <w:sz w:val="22"/>
          <w:szCs w:val="22"/>
        </w:rPr>
        <w:t xml:space="preserve">tt kommunen själva investerar i robotstyrd processautomation RPA är ett sätt att snabba på utvecklingen. Tekniken fungerar oberoende bakomliggande verksamhetssystem. Erfarenheterna av de pilotprojekt som genomförts inom personal- och ekonomiadministration </w:t>
      </w:r>
      <w:r>
        <w:rPr>
          <w:sz w:val="22"/>
          <w:szCs w:val="22"/>
        </w:rPr>
        <w:t>samt inom försörjningsstöd visar att det krävs stora volymer av ärenden för det ska vara lönsamt med RPA. Men det finns även annan teknik kan skapa automatisering. Framförallt bedöms tillgången till standardiserade gränssnitt API vara en väg framåt då tekn</w:t>
      </w:r>
      <w:r>
        <w:rPr>
          <w:sz w:val="22"/>
          <w:szCs w:val="22"/>
        </w:rPr>
        <w:t>iken är mer öppen, kostnadseffektiv och flexibel. Utvecklingen kring AI är en viktig framtidsfråga att bevaka och skapa kunskap kring men körbara system bedöms fortfarande ligga längre fram i tiden</w:t>
      </w:r>
      <w:r>
        <w:rPr>
          <w:sz w:val="22"/>
          <w:szCs w:val="22"/>
        </w:rPr>
        <w:t xml:space="preserve">. </w:t>
      </w:r>
      <w:r>
        <w:rPr>
          <w:sz w:val="22"/>
          <w:szCs w:val="22"/>
        </w:rPr>
        <w:t>Så behöver d</w:t>
      </w:r>
      <w:r>
        <w:rPr>
          <w:sz w:val="22"/>
          <w:szCs w:val="22"/>
        </w:rPr>
        <w:t>agens struktur</w:t>
      </w:r>
      <w:r>
        <w:rPr>
          <w:sz w:val="22"/>
          <w:szCs w:val="22"/>
        </w:rPr>
        <w:t xml:space="preserve"> där det kan vara såväl krångli</w:t>
      </w:r>
      <w:r>
        <w:rPr>
          <w:sz w:val="22"/>
          <w:szCs w:val="22"/>
        </w:rPr>
        <w:t xml:space="preserve">gt som kostsamt att läsa </w:t>
      </w:r>
      <w:r>
        <w:rPr>
          <w:sz w:val="22"/>
          <w:szCs w:val="22"/>
        </w:rPr>
        <w:t xml:space="preserve">data </w:t>
      </w:r>
      <w:r>
        <w:rPr>
          <w:sz w:val="22"/>
          <w:szCs w:val="22"/>
        </w:rPr>
        <w:t>i kommunala verksamhetssystem adresseras</w:t>
      </w:r>
      <w:r>
        <w:rPr>
          <w:sz w:val="22"/>
          <w:szCs w:val="22"/>
        </w:rPr>
        <w:t>. Här kan utvecklingen kring öppna data hjälpa till.</w:t>
      </w:r>
    </w:p>
    <w:p w:rsidR="009D70A4" w:rsidRDefault="0014010B" w:rsidP="009D70A4">
      <w:pPr>
        <w:pStyle w:val="Default"/>
        <w:rPr>
          <w:sz w:val="22"/>
          <w:szCs w:val="22"/>
        </w:rPr>
      </w:pPr>
      <w:r>
        <w:rPr>
          <w:sz w:val="22"/>
          <w:szCs w:val="22"/>
        </w:rPr>
        <w:t>Projektet med att ta fram en lättanvänd beställnings- och fakturaportal kommer att effektivisera den administrativa processen.</w:t>
      </w:r>
    </w:p>
    <w:p w:rsidR="009D70A4" w:rsidRDefault="0014010B" w:rsidP="009D70A4">
      <w:pPr>
        <w:pStyle w:val="Default"/>
        <w:rPr>
          <w:sz w:val="22"/>
          <w:szCs w:val="22"/>
        </w:rPr>
      </w:pPr>
      <w:r>
        <w:rPr>
          <w:sz w:val="22"/>
          <w:szCs w:val="22"/>
        </w:rPr>
        <w:t>Med ök</w:t>
      </w:r>
      <w:r>
        <w:rPr>
          <w:sz w:val="22"/>
          <w:szCs w:val="22"/>
        </w:rPr>
        <w:t xml:space="preserve">ad digitalisering kommer trycket att anskaffa ytterligare system. Samtidigt är det viktigt ta se till möjligheterna att konsolidera </w:t>
      </w:r>
      <w:r>
        <w:rPr>
          <w:sz w:val="22"/>
          <w:szCs w:val="22"/>
        </w:rPr>
        <w:t xml:space="preserve">databehandlingen </w:t>
      </w:r>
      <w:r>
        <w:rPr>
          <w:sz w:val="22"/>
          <w:szCs w:val="22"/>
        </w:rPr>
        <w:t>i samband med upphandling och införande av nya system. Nyttokalkyler som värderar direkta och indirekta nyt</w:t>
      </w:r>
      <w:r>
        <w:rPr>
          <w:sz w:val="22"/>
          <w:szCs w:val="22"/>
        </w:rPr>
        <w:t>tor ska användas vid initiering av projekt samt möjligheten till effekthemtagning ska alltid belysas. En samlad bild över kostnader för floran av kommunala verksamhetssystem behöver skapas och hållas uppdaterad. De verksamhetssystem som finns behöver med v</w:t>
      </w:r>
      <w:r>
        <w:rPr>
          <w:sz w:val="22"/>
          <w:szCs w:val="22"/>
        </w:rPr>
        <w:t xml:space="preserve">iss regelbundenhet upphandlas </w:t>
      </w:r>
      <w:r>
        <w:rPr>
          <w:sz w:val="22"/>
          <w:szCs w:val="22"/>
        </w:rPr>
        <w:t xml:space="preserve">för att stimulera att leverantörerna utvecklar nya moderna lösningar men även  för att uppfylla </w:t>
      </w:r>
      <w:r>
        <w:rPr>
          <w:sz w:val="22"/>
          <w:szCs w:val="22"/>
        </w:rPr>
        <w:t xml:space="preserve"> LOU</w:t>
      </w:r>
      <w:r>
        <w:rPr>
          <w:sz w:val="22"/>
          <w:szCs w:val="22"/>
        </w:rPr>
        <w:t xml:space="preserve"> </w:t>
      </w:r>
    </w:p>
    <w:p w:rsidR="009D70A4" w:rsidRDefault="0014010B" w:rsidP="009D70A4">
      <w:pPr>
        <w:pStyle w:val="Heading1No"/>
      </w:pPr>
      <w:bookmarkStart w:id="12" w:name="_Toc95746125"/>
      <w:r>
        <w:t>Digitalisering inom omsorg</w:t>
      </w:r>
      <w:bookmarkEnd w:id="12"/>
    </w:p>
    <w:p w:rsidR="009D70A4" w:rsidRDefault="0014010B" w:rsidP="009D70A4">
      <w:pPr>
        <w:pStyle w:val="Default"/>
        <w:rPr>
          <w:sz w:val="22"/>
          <w:szCs w:val="22"/>
        </w:rPr>
      </w:pPr>
      <w:r>
        <w:rPr>
          <w:sz w:val="22"/>
          <w:szCs w:val="22"/>
        </w:rPr>
        <w:t>Digitaliseringen ska stödja och utveckla en väl fungerade vårdkedja mellan olika huvudmän men äve</w:t>
      </w:r>
      <w:r>
        <w:rPr>
          <w:sz w:val="22"/>
          <w:szCs w:val="22"/>
        </w:rPr>
        <w:t>n processer som inte löper över huvudmannagränser. Det är viktig med en fortsatt utveckling av infrastruktur som bredband och mobila tjänster för att klara uppdraget att leverera digitalt stöd för vård i hemmet. Verksamhetens långa erfarenhet av att utveck</w:t>
      </w:r>
      <w:r>
        <w:rPr>
          <w:sz w:val="22"/>
          <w:szCs w:val="22"/>
        </w:rPr>
        <w:t xml:space="preserve">la IT-stöd och arbeta med digitalisering är utgångspunkten i utvecklingsarbetet. </w:t>
      </w:r>
    </w:p>
    <w:p w:rsidR="009D70A4" w:rsidRDefault="0014010B" w:rsidP="009D70A4">
      <w:pPr>
        <w:pStyle w:val="Default"/>
        <w:rPr>
          <w:sz w:val="22"/>
          <w:szCs w:val="22"/>
        </w:rPr>
      </w:pPr>
      <w:r>
        <w:rPr>
          <w:iCs/>
          <w:sz w:val="22"/>
          <w:szCs w:val="22"/>
        </w:rPr>
        <w:t xml:space="preserve">Inom omsorgen </w:t>
      </w:r>
      <w:r w:rsidRPr="00CA533D">
        <w:rPr>
          <w:iCs/>
          <w:sz w:val="22"/>
          <w:szCs w:val="22"/>
        </w:rPr>
        <w:t>arbetar</w:t>
      </w:r>
      <w:r>
        <w:rPr>
          <w:iCs/>
          <w:sz w:val="22"/>
          <w:szCs w:val="22"/>
        </w:rPr>
        <w:t xml:space="preserve"> man</w:t>
      </w:r>
      <w:r w:rsidRPr="00CA533D">
        <w:rPr>
          <w:iCs/>
          <w:sz w:val="22"/>
          <w:szCs w:val="22"/>
        </w:rPr>
        <w:t xml:space="preserve"> utifrån behovet av att förbereda sig för den demografiska utmaningen</w:t>
      </w:r>
      <w:r>
        <w:rPr>
          <w:iCs/>
          <w:sz w:val="22"/>
          <w:szCs w:val="22"/>
        </w:rPr>
        <w:t xml:space="preserve"> </w:t>
      </w:r>
      <w:r w:rsidRPr="00CA533D">
        <w:rPr>
          <w:iCs/>
          <w:sz w:val="22"/>
          <w:szCs w:val="22"/>
        </w:rPr>
        <w:t xml:space="preserve">med att utreda, pröva och implementera olika </w:t>
      </w:r>
      <w:r>
        <w:rPr>
          <w:iCs/>
          <w:sz w:val="22"/>
          <w:szCs w:val="22"/>
        </w:rPr>
        <w:t>välfärds</w:t>
      </w:r>
      <w:r w:rsidRPr="00CA533D">
        <w:rPr>
          <w:iCs/>
          <w:sz w:val="22"/>
          <w:szCs w:val="22"/>
        </w:rPr>
        <w:t xml:space="preserve">tjänster. </w:t>
      </w:r>
      <w:r>
        <w:rPr>
          <w:iCs/>
          <w:sz w:val="22"/>
          <w:szCs w:val="22"/>
        </w:rPr>
        <w:t>Beroendet av and</w:t>
      </w:r>
      <w:r>
        <w:rPr>
          <w:iCs/>
          <w:sz w:val="22"/>
          <w:szCs w:val="22"/>
        </w:rPr>
        <w:t xml:space="preserve">ra aktörer i vårdkedjan påverkar vår förmåga. </w:t>
      </w:r>
      <w:r w:rsidRPr="00CA533D">
        <w:rPr>
          <w:iCs/>
          <w:sz w:val="22"/>
          <w:szCs w:val="22"/>
        </w:rPr>
        <w:t xml:space="preserve">En </w:t>
      </w:r>
      <w:r>
        <w:rPr>
          <w:iCs/>
          <w:sz w:val="22"/>
          <w:szCs w:val="22"/>
        </w:rPr>
        <w:t xml:space="preserve">pågående </w:t>
      </w:r>
      <w:r w:rsidRPr="00CA533D">
        <w:rPr>
          <w:iCs/>
          <w:sz w:val="22"/>
          <w:szCs w:val="22"/>
        </w:rPr>
        <w:t>anslutning till regionens vårdinformationssystem FVM</w:t>
      </w:r>
      <w:r>
        <w:rPr>
          <w:iCs/>
          <w:sz w:val="22"/>
          <w:szCs w:val="22"/>
        </w:rPr>
        <w:t xml:space="preserve">, som omfattar omsorg, socialtjänst och elevhälsa, får bedömas som osäker då projektet </w:t>
      </w:r>
      <w:r>
        <w:rPr>
          <w:iCs/>
          <w:sz w:val="22"/>
          <w:szCs w:val="22"/>
        </w:rPr>
        <w:t>dras med förseningar.</w:t>
      </w:r>
      <w:r>
        <w:rPr>
          <w:iCs/>
          <w:sz w:val="22"/>
          <w:szCs w:val="22"/>
        </w:rPr>
        <w:t xml:space="preserve"> </w:t>
      </w:r>
      <w:r>
        <w:rPr>
          <w:iCs/>
          <w:sz w:val="22"/>
          <w:szCs w:val="22"/>
        </w:rPr>
        <w:t xml:space="preserve">Det är ännu för tidigt att ge en </w:t>
      </w:r>
      <w:r>
        <w:rPr>
          <w:iCs/>
          <w:sz w:val="22"/>
          <w:szCs w:val="22"/>
        </w:rPr>
        <w:t>prognos</w:t>
      </w:r>
      <w:r>
        <w:rPr>
          <w:iCs/>
          <w:sz w:val="22"/>
          <w:szCs w:val="22"/>
        </w:rPr>
        <w:t xml:space="preserve"> för ett införande</w:t>
      </w:r>
      <w:r>
        <w:rPr>
          <w:iCs/>
          <w:sz w:val="22"/>
          <w:szCs w:val="22"/>
        </w:rPr>
        <w:t xml:space="preserve">. </w:t>
      </w:r>
      <w:r>
        <w:rPr>
          <w:iCs/>
          <w:sz w:val="22"/>
          <w:szCs w:val="22"/>
        </w:rPr>
        <w:t xml:space="preserve">Ett </w:t>
      </w:r>
      <w:r w:rsidRPr="00CA533D">
        <w:rPr>
          <w:iCs/>
          <w:sz w:val="22"/>
          <w:szCs w:val="22"/>
        </w:rPr>
        <w:t>nationell</w:t>
      </w:r>
      <w:r>
        <w:rPr>
          <w:iCs/>
          <w:sz w:val="22"/>
          <w:szCs w:val="22"/>
        </w:rPr>
        <w:t>t</w:t>
      </w:r>
      <w:r w:rsidRPr="00CA533D">
        <w:rPr>
          <w:iCs/>
          <w:sz w:val="22"/>
          <w:szCs w:val="22"/>
        </w:rPr>
        <w:t xml:space="preserve"> initiativ</w:t>
      </w:r>
      <w:r>
        <w:rPr>
          <w:iCs/>
          <w:sz w:val="22"/>
          <w:szCs w:val="22"/>
        </w:rPr>
        <w:t xml:space="preserve"> </w:t>
      </w:r>
      <w:r w:rsidRPr="00CA533D">
        <w:rPr>
          <w:iCs/>
          <w:sz w:val="22"/>
          <w:szCs w:val="22"/>
        </w:rPr>
        <w:t>för säker digital kommunikation (SDK)</w:t>
      </w:r>
      <w:r>
        <w:rPr>
          <w:iCs/>
          <w:sz w:val="22"/>
          <w:szCs w:val="22"/>
        </w:rPr>
        <w:t xml:space="preserve"> beräknas </w:t>
      </w:r>
      <w:r>
        <w:rPr>
          <w:iCs/>
          <w:sz w:val="22"/>
          <w:szCs w:val="22"/>
        </w:rPr>
        <w:t xml:space="preserve">finnas tillgängligt under </w:t>
      </w:r>
      <w:r>
        <w:rPr>
          <w:iCs/>
          <w:sz w:val="22"/>
          <w:szCs w:val="22"/>
        </w:rPr>
        <w:t>2022. SDK kommer att ersätta fax inom vårdsektorn.</w:t>
      </w:r>
      <w:r w:rsidRPr="00C20F55">
        <w:rPr>
          <w:sz w:val="22"/>
          <w:szCs w:val="22"/>
        </w:rPr>
        <w:t xml:space="preserve"> </w:t>
      </w:r>
      <w:r>
        <w:rPr>
          <w:sz w:val="22"/>
          <w:szCs w:val="22"/>
        </w:rPr>
        <w:t>Säker mobil åtkomst till journalinformation har kunnat genomföras genom införand</w:t>
      </w:r>
      <w:r>
        <w:rPr>
          <w:sz w:val="22"/>
          <w:szCs w:val="22"/>
        </w:rPr>
        <w:t>e av e</w:t>
      </w:r>
      <w:r>
        <w:rPr>
          <w:sz w:val="22"/>
          <w:szCs w:val="22"/>
        </w:rPr>
        <w:t>-</w:t>
      </w:r>
      <w:r>
        <w:rPr>
          <w:sz w:val="22"/>
          <w:szCs w:val="22"/>
        </w:rPr>
        <w:t>ID</w:t>
      </w:r>
      <w:r>
        <w:rPr>
          <w:sz w:val="22"/>
          <w:szCs w:val="22"/>
        </w:rPr>
        <w:t xml:space="preserve"> för personal inom Vård- och omsorgsförvaltningen.</w:t>
      </w:r>
    </w:p>
    <w:p w:rsidR="009D70A4" w:rsidRDefault="0014010B" w:rsidP="009D70A4">
      <w:pPr>
        <w:pStyle w:val="Heading1No"/>
      </w:pPr>
      <w:bookmarkStart w:id="13" w:name="_Toc95746126"/>
      <w:r>
        <w:lastRenderedPageBreak/>
        <w:t>Informationssäkerhet</w:t>
      </w:r>
      <w:bookmarkEnd w:id="13"/>
    </w:p>
    <w:p w:rsidR="00CF3387" w:rsidRPr="00CF3387" w:rsidRDefault="0014010B" w:rsidP="00CF3387">
      <w:pPr>
        <w:pStyle w:val="Default"/>
        <w:rPr>
          <w:sz w:val="22"/>
          <w:szCs w:val="22"/>
        </w:rPr>
      </w:pPr>
      <w:r w:rsidRPr="00CF3387">
        <w:rPr>
          <w:sz w:val="22"/>
          <w:szCs w:val="22"/>
        </w:rPr>
        <w:t>Alingsås kommun har påbörjat ett systematiskt informationssäkerhetsarbete. Kommunens långsiktiga målsättningar och grundläggande principer för informationssäkerhetsarbetet ang</w:t>
      </w:r>
      <w:r w:rsidRPr="00CF3387">
        <w:rPr>
          <w:sz w:val="22"/>
          <w:szCs w:val="22"/>
        </w:rPr>
        <w:t>es i fullmäktiges informationssäkerhetspolicy. Kommunstyrelsen har fastställt riktlinjer för informationssäkerhet, därtill fastställer kommunstyrelsen årligen en handlingsplan innehållande aktiviteter som ska bidra till att uppnå fullmäktiges långsiktiga m</w:t>
      </w:r>
      <w:r w:rsidRPr="00CF3387">
        <w:rPr>
          <w:sz w:val="22"/>
          <w:szCs w:val="22"/>
        </w:rPr>
        <w:t>ålsättningar.</w:t>
      </w:r>
    </w:p>
    <w:p w:rsidR="00CF3387" w:rsidRDefault="0014010B" w:rsidP="00CF3387">
      <w:pPr>
        <w:pStyle w:val="Default"/>
        <w:rPr>
          <w:sz w:val="22"/>
          <w:szCs w:val="22"/>
        </w:rPr>
      </w:pPr>
      <w:r w:rsidRPr="00CF3387">
        <w:rPr>
          <w:sz w:val="22"/>
          <w:szCs w:val="22"/>
        </w:rPr>
        <w:t>Utöver ständig utveckling och förbättring av det befintliga systematiska informationssäkerhetsarbetet finns här anledning att lyfta två informationssäkerhetsfrågor som har en konkret påverkan på kommunens digitaliseringsförmåga.</w:t>
      </w:r>
    </w:p>
    <w:p w:rsidR="00AB3615" w:rsidRDefault="0014010B" w:rsidP="00AB3615">
      <w:pPr>
        <w:pStyle w:val="Default"/>
        <w:rPr>
          <w:sz w:val="22"/>
          <w:szCs w:val="22"/>
        </w:rPr>
      </w:pPr>
      <w:r>
        <w:rPr>
          <w:sz w:val="22"/>
          <w:szCs w:val="22"/>
        </w:rPr>
        <w:t>Alingsås komm</w:t>
      </w:r>
      <w:r>
        <w:rPr>
          <w:sz w:val="22"/>
          <w:szCs w:val="22"/>
        </w:rPr>
        <w:t>un liksom andra kommuner riskerar i allt högre utsträckning utsättas på ransomware- och</w:t>
      </w:r>
      <w:r w:rsidRPr="00893481">
        <w:rPr>
          <w:sz w:val="22"/>
          <w:szCs w:val="22"/>
        </w:rPr>
        <w:t xml:space="preserve"> </w:t>
      </w:r>
      <w:r>
        <w:rPr>
          <w:sz w:val="22"/>
          <w:szCs w:val="22"/>
        </w:rPr>
        <w:t xml:space="preserve">phisingattacker som </w:t>
      </w:r>
      <w:r>
        <w:rPr>
          <w:sz w:val="22"/>
          <w:szCs w:val="22"/>
        </w:rPr>
        <w:t xml:space="preserve">kan slå </w:t>
      </w:r>
      <w:r>
        <w:rPr>
          <w:sz w:val="22"/>
          <w:szCs w:val="22"/>
        </w:rPr>
        <w:t xml:space="preserve">ut </w:t>
      </w:r>
      <w:r>
        <w:rPr>
          <w:sz w:val="22"/>
          <w:szCs w:val="22"/>
        </w:rPr>
        <w:t xml:space="preserve">delar av eller hela </w:t>
      </w:r>
      <w:r>
        <w:rPr>
          <w:sz w:val="22"/>
          <w:szCs w:val="22"/>
        </w:rPr>
        <w:t xml:space="preserve">verksamheten. Phisingattacker röjer inloggningsnamn och lösenord och ransomware krypterar kommunens data och gör den </w:t>
      </w:r>
      <w:r>
        <w:rPr>
          <w:sz w:val="22"/>
          <w:szCs w:val="22"/>
        </w:rPr>
        <w:t xml:space="preserve">otillgänglig. Än så länge har Alingsås klarat ut </w:t>
      </w:r>
      <w:r>
        <w:rPr>
          <w:sz w:val="22"/>
          <w:szCs w:val="22"/>
        </w:rPr>
        <w:t xml:space="preserve">uppkomna </w:t>
      </w:r>
      <w:r>
        <w:rPr>
          <w:sz w:val="22"/>
          <w:szCs w:val="22"/>
        </w:rPr>
        <w:t xml:space="preserve">incidenter även om det har funnits en tydlig verksamhetspåverkan. Ytterligare skyddsåtgärder behöver komma på plats. Ett införande av elektronisk </w:t>
      </w:r>
      <w:r>
        <w:rPr>
          <w:sz w:val="22"/>
          <w:szCs w:val="22"/>
        </w:rPr>
        <w:t xml:space="preserve">identitet (e-ID) för personal </w:t>
      </w:r>
      <w:r>
        <w:rPr>
          <w:sz w:val="22"/>
          <w:szCs w:val="22"/>
        </w:rPr>
        <w:t>är förutsättning för ö</w:t>
      </w:r>
      <w:r>
        <w:rPr>
          <w:sz w:val="22"/>
          <w:szCs w:val="22"/>
        </w:rPr>
        <w:t>kad säkerhet</w:t>
      </w:r>
      <w:r>
        <w:rPr>
          <w:sz w:val="22"/>
          <w:szCs w:val="22"/>
        </w:rPr>
        <w:t xml:space="preserve"> genom att möjliggöra en mer säk</w:t>
      </w:r>
      <w:r>
        <w:rPr>
          <w:sz w:val="22"/>
          <w:szCs w:val="22"/>
        </w:rPr>
        <w:t xml:space="preserve">er åtkomst genom  </w:t>
      </w:r>
      <w:r>
        <w:rPr>
          <w:sz w:val="22"/>
          <w:szCs w:val="22"/>
        </w:rPr>
        <w:t xml:space="preserve">två-faktors-inloggning. </w:t>
      </w:r>
      <w:r>
        <w:rPr>
          <w:sz w:val="22"/>
          <w:szCs w:val="22"/>
        </w:rPr>
        <w:t>E</w:t>
      </w:r>
      <w:r>
        <w:rPr>
          <w:sz w:val="22"/>
          <w:szCs w:val="22"/>
        </w:rPr>
        <w:t>-</w:t>
      </w:r>
      <w:r>
        <w:rPr>
          <w:sz w:val="22"/>
          <w:szCs w:val="22"/>
        </w:rPr>
        <w:t>ID</w:t>
      </w:r>
      <w:r>
        <w:rPr>
          <w:sz w:val="22"/>
          <w:szCs w:val="22"/>
        </w:rPr>
        <w:t xml:space="preserve"> </w:t>
      </w:r>
      <w:r>
        <w:rPr>
          <w:sz w:val="22"/>
          <w:szCs w:val="22"/>
        </w:rPr>
        <w:t xml:space="preserve">kommer </w:t>
      </w:r>
      <w:r>
        <w:rPr>
          <w:sz w:val="22"/>
          <w:szCs w:val="22"/>
        </w:rPr>
        <w:t xml:space="preserve">också </w:t>
      </w:r>
      <w:r>
        <w:rPr>
          <w:sz w:val="22"/>
          <w:szCs w:val="22"/>
        </w:rPr>
        <w:t xml:space="preserve">kunna </w:t>
      </w:r>
      <w:r>
        <w:rPr>
          <w:sz w:val="22"/>
          <w:szCs w:val="22"/>
        </w:rPr>
        <w:t>innehålla information</w:t>
      </w:r>
      <w:r>
        <w:rPr>
          <w:sz w:val="22"/>
          <w:szCs w:val="22"/>
        </w:rPr>
        <w:t xml:space="preserve"> som är av vikt för organisationen s</w:t>
      </w:r>
      <w:r>
        <w:rPr>
          <w:sz w:val="22"/>
          <w:szCs w:val="22"/>
        </w:rPr>
        <w:t>om roll och behörighet</w:t>
      </w:r>
      <w:r>
        <w:rPr>
          <w:sz w:val="22"/>
          <w:szCs w:val="22"/>
        </w:rPr>
        <w:t>snivå,</w:t>
      </w:r>
      <w:r>
        <w:rPr>
          <w:sz w:val="22"/>
          <w:szCs w:val="22"/>
        </w:rPr>
        <w:t xml:space="preserve"> </w:t>
      </w:r>
      <w:r>
        <w:rPr>
          <w:sz w:val="22"/>
          <w:szCs w:val="22"/>
        </w:rPr>
        <w:t>som</w:t>
      </w:r>
      <w:r>
        <w:rPr>
          <w:sz w:val="22"/>
          <w:szCs w:val="22"/>
        </w:rPr>
        <w:t xml:space="preserve"> saknas</w:t>
      </w:r>
      <w:r>
        <w:rPr>
          <w:sz w:val="22"/>
          <w:szCs w:val="22"/>
        </w:rPr>
        <w:t xml:space="preserve"> </w:t>
      </w:r>
      <w:r>
        <w:rPr>
          <w:sz w:val="22"/>
          <w:szCs w:val="22"/>
        </w:rPr>
        <w:t xml:space="preserve">när </w:t>
      </w:r>
      <w:r>
        <w:rPr>
          <w:sz w:val="22"/>
          <w:szCs w:val="22"/>
        </w:rPr>
        <w:t>medarbetare använd</w:t>
      </w:r>
      <w:r>
        <w:rPr>
          <w:sz w:val="22"/>
          <w:szCs w:val="22"/>
        </w:rPr>
        <w:t>er</w:t>
      </w:r>
      <w:r>
        <w:rPr>
          <w:sz w:val="22"/>
          <w:szCs w:val="22"/>
        </w:rPr>
        <w:t xml:space="preserve"> privata lösningar</w:t>
      </w:r>
      <w:r>
        <w:rPr>
          <w:sz w:val="22"/>
          <w:szCs w:val="22"/>
        </w:rPr>
        <w:t xml:space="preserve"> tex</w:t>
      </w:r>
      <w:r>
        <w:rPr>
          <w:sz w:val="22"/>
          <w:szCs w:val="22"/>
        </w:rPr>
        <w:t xml:space="preserve"> Bank-ID</w:t>
      </w:r>
      <w:r>
        <w:rPr>
          <w:sz w:val="22"/>
          <w:szCs w:val="22"/>
        </w:rPr>
        <w:t>. E-ID kommer också underlätta införandet av e-underskrifter.</w:t>
      </w:r>
      <w:r>
        <w:rPr>
          <w:sz w:val="22"/>
          <w:szCs w:val="22"/>
        </w:rPr>
        <w:t xml:space="preserve"> Rutiner för utfärdande av e-</w:t>
      </w:r>
      <w:r>
        <w:rPr>
          <w:sz w:val="22"/>
          <w:szCs w:val="22"/>
        </w:rPr>
        <w:t>ID</w:t>
      </w:r>
      <w:r>
        <w:rPr>
          <w:sz w:val="22"/>
          <w:szCs w:val="22"/>
        </w:rPr>
        <w:t xml:space="preserve"> på lämplig tillitsnivå behöver tas fram.</w:t>
      </w:r>
      <w:r w:rsidRPr="00891C73">
        <w:rPr>
          <w:sz w:val="22"/>
          <w:szCs w:val="22"/>
        </w:rPr>
        <w:t xml:space="preserve"> </w:t>
      </w:r>
      <w:r>
        <w:rPr>
          <w:sz w:val="22"/>
          <w:szCs w:val="22"/>
        </w:rPr>
        <w:t xml:space="preserve">Mot bakgrund av </w:t>
      </w:r>
      <w:r>
        <w:rPr>
          <w:sz w:val="22"/>
          <w:szCs w:val="22"/>
        </w:rPr>
        <w:t xml:space="preserve">den allmänna </w:t>
      </w:r>
      <w:r>
        <w:rPr>
          <w:sz w:val="22"/>
          <w:szCs w:val="22"/>
        </w:rPr>
        <w:t>hotbilden bör införandet göras så snart som möjligt, helst under 2022.</w:t>
      </w:r>
      <w:r>
        <w:rPr>
          <w:sz w:val="22"/>
          <w:szCs w:val="22"/>
        </w:rPr>
        <w:t xml:space="preserve"> </w:t>
      </w:r>
    </w:p>
    <w:p w:rsidR="00B155EA" w:rsidRDefault="0014010B" w:rsidP="00AB3615">
      <w:pPr>
        <w:pStyle w:val="Default"/>
        <w:rPr>
          <w:sz w:val="22"/>
          <w:szCs w:val="22"/>
        </w:rPr>
      </w:pPr>
      <w:r>
        <w:rPr>
          <w:sz w:val="22"/>
          <w:szCs w:val="22"/>
        </w:rPr>
        <w:t>EU:s dataskyd</w:t>
      </w:r>
      <w:r>
        <w:rPr>
          <w:sz w:val="22"/>
          <w:szCs w:val="22"/>
        </w:rPr>
        <w:t>dsförordning (GDPR), NIS-direktivet, OSL och säkerhetsskyddslagen ställer legala krav på kommunens hantering av data. Alingsås kommun följer löpande utvecklingen och diskussionen kring molntjänster, såväl de globala</w:t>
      </w:r>
      <w:r>
        <w:rPr>
          <w:sz w:val="22"/>
          <w:szCs w:val="22"/>
        </w:rPr>
        <w:t xml:space="preserve"> tjänsterna</w:t>
      </w:r>
      <w:r>
        <w:rPr>
          <w:sz w:val="22"/>
          <w:szCs w:val="22"/>
        </w:rPr>
        <w:t xml:space="preserve"> som de som </w:t>
      </w:r>
      <w:r>
        <w:rPr>
          <w:sz w:val="22"/>
          <w:szCs w:val="22"/>
        </w:rPr>
        <w:t xml:space="preserve">svenska </w:t>
      </w:r>
      <w:r>
        <w:rPr>
          <w:sz w:val="22"/>
          <w:szCs w:val="22"/>
        </w:rPr>
        <w:t>och europi</w:t>
      </w:r>
      <w:r>
        <w:rPr>
          <w:sz w:val="22"/>
          <w:szCs w:val="22"/>
        </w:rPr>
        <w:t>ska aktörer erbjuder. Molntjänster erbjuder nya möjligheter men insikter krävs kring var det är legalt och lämpligt att lagra och bearbeta av kommunens data. EU-domstolens domslut i SchremsII-målet är vägledande för hantering av person</w:t>
      </w:r>
      <w:r>
        <w:rPr>
          <w:sz w:val="22"/>
          <w:szCs w:val="22"/>
        </w:rPr>
        <w:t xml:space="preserve">uppgiftsbehandling </w:t>
      </w:r>
      <w:r>
        <w:rPr>
          <w:sz w:val="22"/>
          <w:szCs w:val="22"/>
        </w:rPr>
        <w:t>ho</w:t>
      </w:r>
      <w:r>
        <w:rPr>
          <w:sz w:val="22"/>
          <w:szCs w:val="22"/>
        </w:rPr>
        <w:t xml:space="preserve">s </w:t>
      </w:r>
      <w:r>
        <w:rPr>
          <w:sz w:val="22"/>
          <w:szCs w:val="22"/>
        </w:rPr>
        <w:t xml:space="preserve">molntjänsteföretag </w:t>
      </w:r>
      <w:r>
        <w:rPr>
          <w:sz w:val="22"/>
          <w:szCs w:val="22"/>
        </w:rPr>
        <w:t xml:space="preserve"> som har sin juridiska hemvist utanför EU, i så kallat tredje land.</w:t>
      </w:r>
      <w:r w:rsidRPr="002A0855">
        <w:rPr>
          <w:sz w:val="22"/>
          <w:szCs w:val="22"/>
        </w:rPr>
        <w:t xml:space="preserve"> </w:t>
      </w:r>
      <w:r>
        <w:rPr>
          <w:sz w:val="22"/>
          <w:szCs w:val="22"/>
        </w:rPr>
        <w:t>Domen i SchremsII-målet slår fast att den personuppgiftsansvarige måste bedöma huruvida skyddsnivån för personuppgifter i molntjänsten är adekvat i förhållande till tr</w:t>
      </w:r>
      <w:r>
        <w:rPr>
          <w:sz w:val="22"/>
          <w:szCs w:val="22"/>
        </w:rPr>
        <w:t>edje lands lagar och underrättelseinhämtning. Dessutom</w:t>
      </w:r>
      <w:r>
        <w:rPr>
          <w:sz w:val="22"/>
          <w:szCs w:val="22"/>
        </w:rPr>
        <w:t xml:space="preserve"> kan anlitande av </w:t>
      </w:r>
      <w:r>
        <w:rPr>
          <w:sz w:val="22"/>
          <w:szCs w:val="22"/>
        </w:rPr>
        <w:t>leverantörer som lyder under amerikanska CloudAct risk</w:t>
      </w:r>
      <w:r>
        <w:rPr>
          <w:sz w:val="22"/>
          <w:szCs w:val="22"/>
        </w:rPr>
        <w:t xml:space="preserve">era </w:t>
      </w:r>
      <w:r>
        <w:rPr>
          <w:sz w:val="22"/>
          <w:szCs w:val="22"/>
        </w:rPr>
        <w:t>att komma i konflikt med OSL</w:t>
      </w:r>
      <w:r>
        <w:rPr>
          <w:sz w:val="22"/>
          <w:szCs w:val="22"/>
        </w:rPr>
        <w:t xml:space="preserve"> då amerikanska myndigheter kan begära att ta del av kommunens data.</w:t>
      </w:r>
      <w:r>
        <w:rPr>
          <w:sz w:val="22"/>
          <w:szCs w:val="22"/>
        </w:rPr>
        <w:t xml:space="preserve"> I dagsläget bedömer Alingsås </w:t>
      </w:r>
      <w:r>
        <w:rPr>
          <w:sz w:val="22"/>
          <w:szCs w:val="22"/>
        </w:rPr>
        <w:t>kommun det ej som lämpligt att information som omfattas av sekretess delas i molntjänster/drifttjänster som inte lyder under svensk lag. I övrig följer Alingsås kommun utfallet från EU-domstolen och vägledning från europeisk och svensk dataskyddmyndighet o</w:t>
      </w:r>
      <w:r>
        <w:rPr>
          <w:sz w:val="22"/>
          <w:szCs w:val="22"/>
        </w:rPr>
        <w:t xml:space="preserve">ch andra relevanta myndigheter. </w:t>
      </w:r>
    </w:p>
    <w:p w:rsidR="00AB3615" w:rsidRDefault="0014010B" w:rsidP="00AB3615">
      <w:pPr>
        <w:pStyle w:val="Default"/>
        <w:rPr>
          <w:sz w:val="22"/>
          <w:szCs w:val="22"/>
        </w:rPr>
      </w:pPr>
      <w:r>
        <w:rPr>
          <w:sz w:val="22"/>
          <w:szCs w:val="22"/>
        </w:rPr>
        <w:t>Alingsås har också deltagit i eSam:s referensgrupp kring en säker- och laglig digital samverkansplattform, ett arbete som fortsätter i en andra del 2022.</w:t>
      </w:r>
      <w:r>
        <w:rPr>
          <w:sz w:val="22"/>
          <w:szCs w:val="22"/>
        </w:rPr>
        <w:t xml:space="preserve"> En lösning för säkra digitala möten har införts </w:t>
      </w:r>
      <w:r>
        <w:rPr>
          <w:sz w:val="22"/>
          <w:szCs w:val="22"/>
        </w:rPr>
        <w:t xml:space="preserve">i kommunen </w:t>
      </w:r>
      <w:r>
        <w:rPr>
          <w:sz w:val="22"/>
          <w:szCs w:val="22"/>
        </w:rPr>
        <w:t>under 2021</w:t>
      </w:r>
      <w:r>
        <w:rPr>
          <w:sz w:val="22"/>
          <w:szCs w:val="22"/>
        </w:rPr>
        <w:t>. Den har lagligt och teknisk</w:t>
      </w:r>
      <w:r>
        <w:rPr>
          <w:sz w:val="22"/>
          <w:szCs w:val="22"/>
        </w:rPr>
        <w:t>t</w:t>
      </w:r>
      <w:r>
        <w:rPr>
          <w:sz w:val="22"/>
          <w:szCs w:val="22"/>
        </w:rPr>
        <w:t xml:space="preserve"> stöd för </w:t>
      </w:r>
      <w:r>
        <w:rPr>
          <w:sz w:val="22"/>
          <w:szCs w:val="22"/>
        </w:rPr>
        <w:t>video</w:t>
      </w:r>
      <w:r>
        <w:rPr>
          <w:sz w:val="22"/>
          <w:szCs w:val="22"/>
        </w:rPr>
        <w:t>samtal som omfattas av sekretess eller</w:t>
      </w:r>
      <w:r>
        <w:rPr>
          <w:sz w:val="22"/>
          <w:szCs w:val="22"/>
        </w:rPr>
        <w:t xml:space="preserve"> </w:t>
      </w:r>
      <w:r>
        <w:rPr>
          <w:sz w:val="22"/>
          <w:szCs w:val="22"/>
        </w:rPr>
        <w:t>känsliga personuppgifter</w:t>
      </w:r>
      <w:r>
        <w:rPr>
          <w:sz w:val="22"/>
          <w:szCs w:val="22"/>
        </w:rPr>
        <w:t>. N</w:t>
      </w:r>
      <w:r>
        <w:rPr>
          <w:sz w:val="22"/>
          <w:szCs w:val="22"/>
        </w:rPr>
        <w:t xml:space="preserve">ågot som bedöms </w:t>
      </w:r>
      <w:r>
        <w:rPr>
          <w:sz w:val="22"/>
          <w:szCs w:val="22"/>
        </w:rPr>
        <w:lastRenderedPageBreak/>
        <w:t xml:space="preserve">inte </w:t>
      </w:r>
      <w:r>
        <w:rPr>
          <w:sz w:val="22"/>
          <w:szCs w:val="22"/>
        </w:rPr>
        <w:t xml:space="preserve">kunna genomföras i </w:t>
      </w:r>
      <w:r>
        <w:rPr>
          <w:sz w:val="22"/>
          <w:szCs w:val="22"/>
        </w:rPr>
        <w:t xml:space="preserve">den digitala mötestjänsten </w:t>
      </w:r>
      <w:r>
        <w:rPr>
          <w:sz w:val="22"/>
          <w:szCs w:val="22"/>
        </w:rPr>
        <w:t>Teams.</w:t>
      </w:r>
      <w:r>
        <w:rPr>
          <w:sz w:val="22"/>
          <w:szCs w:val="22"/>
        </w:rPr>
        <w:t xml:space="preserve"> En kartläggning av verksamhetsbehoven av säker </w:t>
      </w:r>
      <w:r>
        <w:rPr>
          <w:sz w:val="22"/>
          <w:szCs w:val="22"/>
        </w:rPr>
        <w:t xml:space="preserve">digital </w:t>
      </w:r>
      <w:r>
        <w:rPr>
          <w:sz w:val="22"/>
          <w:szCs w:val="22"/>
        </w:rPr>
        <w:t xml:space="preserve">kommunikation har genomförts </w:t>
      </w:r>
      <w:r>
        <w:rPr>
          <w:sz w:val="22"/>
          <w:szCs w:val="22"/>
        </w:rPr>
        <w:t>och utgör en förstudie för kommande projekt.</w:t>
      </w:r>
    </w:p>
    <w:p w:rsidR="00AB3615" w:rsidRDefault="0014010B" w:rsidP="00AB3615">
      <w:pPr>
        <w:pStyle w:val="Heading1No"/>
      </w:pPr>
      <w:bookmarkStart w:id="14" w:name="_Toc95746127"/>
      <w:r>
        <w:t>Öppna data</w:t>
      </w:r>
      <w:bookmarkEnd w:id="14"/>
    </w:p>
    <w:p w:rsidR="00AB3615" w:rsidRDefault="0014010B" w:rsidP="00AB3615">
      <w:pPr>
        <w:pStyle w:val="Default"/>
        <w:rPr>
          <w:sz w:val="22"/>
          <w:szCs w:val="22"/>
        </w:rPr>
      </w:pPr>
      <w:r>
        <w:rPr>
          <w:sz w:val="22"/>
          <w:szCs w:val="22"/>
        </w:rPr>
        <w:t>Öppna data är kopplad till datadriven innovation och en del av samhällets digitaliseringsprocess. Öppna data är information från offentliga organisationer tillgängliga för</w:t>
      </w:r>
      <w:r>
        <w:rPr>
          <w:sz w:val="22"/>
          <w:szCs w:val="22"/>
        </w:rPr>
        <w:t xml:space="preserve"> vem som helst att använda, återanvända och distribuera utan andra förbehåll än källangivelse och vidarelicensiering. I dagsläget uppfyller Alingsås kommun en basnivå av öppna data enligt EU:s PSI-direktiv. Men det finns stor potential att öppna upp mer av</w:t>
      </w:r>
      <w:r>
        <w:rPr>
          <w:sz w:val="22"/>
          <w:szCs w:val="22"/>
        </w:rPr>
        <w:t xml:space="preserve"> Alingsås kommun data externt. I det syftet har Alingsås kommun anslutit sig till VGR:s initiativ för öpp</w:t>
      </w:r>
      <w:r>
        <w:rPr>
          <w:sz w:val="22"/>
          <w:szCs w:val="22"/>
        </w:rPr>
        <w:t>na</w:t>
      </w:r>
      <w:r>
        <w:rPr>
          <w:sz w:val="22"/>
          <w:szCs w:val="22"/>
        </w:rPr>
        <w:t xml:space="preserve"> data som erbjuder en gemensam infrastruktur för kommunerna i regionen.</w:t>
      </w:r>
    </w:p>
    <w:p w:rsidR="00AB3615" w:rsidRDefault="0014010B" w:rsidP="00AB3615">
      <w:pPr>
        <w:pStyle w:val="Default"/>
        <w:rPr>
          <w:sz w:val="22"/>
          <w:szCs w:val="22"/>
        </w:rPr>
      </w:pPr>
      <w:r>
        <w:rPr>
          <w:sz w:val="22"/>
          <w:szCs w:val="22"/>
        </w:rPr>
        <w:t>Principen öppna data innebär också att kommunen kan konsumera och återanvända</w:t>
      </w:r>
      <w:r>
        <w:rPr>
          <w:sz w:val="22"/>
          <w:szCs w:val="22"/>
        </w:rPr>
        <w:t xml:space="preserve"> data från statliga myndigheter och verk. En översyn över hur tillgången öpp</w:t>
      </w:r>
      <w:r>
        <w:rPr>
          <w:sz w:val="22"/>
          <w:szCs w:val="22"/>
        </w:rPr>
        <w:t>na</w:t>
      </w:r>
      <w:r>
        <w:rPr>
          <w:sz w:val="22"/>
          <w:szCs w:val="22"/>
        </w:rPr>
        <w:t xml:space="preserve"> data för intern användning kan ökas bör göras</w:t>
      </w:r>
      <w:r>
        <w:rPr>
          <w:sz w:val="22"/>
          <w:szCs w:val="22"/>
        </w:rPr>
        <w:t xml:space="preserve"> med fokus på att samordna</w:t>
      </w:r>
      <w:r>
        <w:rPr>
          <w:sz w:val="22"/>
          <w:szCs w:val="22"/>
        </w:rPr>
        <w:t>, förenkla</w:t>
      </w:r>
      <w:r>
        <w:rPr>
          <w:sz w:val="22"/>
          <w:szCs w:val="22"/>
        </w:rPr>
        <w:t xml:space="preserve"> </w:t>
      </w:r>
      <w:r>
        <w:rPr>
          <w:sz w:val="22"/>
          <w:szCs w:val="22"/>
        </w:rPr>
        <w:t xml:space="preserve">och </w:t>
      </w:r>
      <w:r>
        <w:rPr>
          <w:sz w:val="22"/>
          <w:szCs w:val="22"/>
        </w:rPr>
        <w:t>f</w:t>
      </w:r>
      <w:r>
        <w:rPr>
          <w:sz w:val="22"/>
          <w:szCs w:val="22"/>
        </w:rPr>
        <w:t>örädl</w:t>
      </w:r>
      <w:r>
        <w:rPr>
          <w:sz w:val="22"/>
          <w:szCs w:val="22"/>
        </w:rPr>
        <w:t xml:space="preserve">a </w:t>
      </w:r>
      <w:r>
        <w:rPr>
          <w:sz w:val="22"/>
          <w:szCs w:val="22"/>
        </w:rPr>
        <w:t xml:space="preserve">strukturerad data som idag </w:t>
      </w:r>
      <w:r>
        <w:rPr>
          <w:sz w:val="22"/>
          <w:szCs w:val="22"/>
        </w:rPr>
        <w:t xml:space="preserve">bara finns </w:t>
      </w:r>
      <w:r>
        <w:rPr>
          <w:sz w:val="22"/>
          <w:szCs w:val="22"/>
        </w:rPr>
        <w:t xml:space="preserve">lokalt i </w:t>
      </w:r>
      <w:r>
        <w:rPr>
          <w:sz w:val="22"/>
          <w:szCs w:val="22"/>
        </w:rPr>
        <w:t>verksamhets</w:t>
      </w:r>
      <w:r>
        <w:rPr>
          <w:sz w:val="22"/>
          <w:szCs w:val="22"/>
        </w:rPr>
        <w:t>system. Med fördel kan så</w:t>
      </w:r>
      <w:r>
        <w:rPr>
          <w:sz w:val="22"/>
          <w:szCs w:val="22"/>
        </w:rPr>
        <w:t>dan data visas som geodata (GIS). För att hitta data och information behöver gemensamma begrepp och nomenklaturer etableras. Används samma begrepp kommer det att vara lättare att hitta information. Med metadata kan flera begrepp kopplas till samma informat</w:t>
      </w:r>
      <w:r>
        <w:rPr>
          <w:sz w:val="22"/>
          <w:szCs w:val="22"/>
        </w:rPr>
        <w:t>ion. Modellen som ligger till grunden för användardata ska uppdateras, för att bli mer flexibel men även för att stödja riktlinjer för informationssäkerhet bättre. Ett sådant arbete har koppling till dokumenthanteringsplaner, processkartläggning och inform</w:t>
      </w:r>
      <w:r>
        <w:rPr>
          <w:sz w:val="22"/>
          <w:szCs w:val="22"/>
        </w:rPr>
        <w:t>ationsarkitektur.</w:t>
      </w:r>
    </w:p>
    <w:p w:rsidR="00AB3615" w:rsidRDefault="0014010B" w:rsidP="00AB3615">
      <w:pPr>
        <w:pStyle w:val="Heading1No"/>
      </w:pPr>
      <w:bookmarkStart w:id="15" w:name="_Toc95746128"/>
      <w:r>
        <w:t>Demokrati – Kultur</w:t>
      </w:r>
      <w:bookmarkEnd w:id="15"/>
    </w:p>
    <w:p w:rsidR="00AB3615" w:rsidRDefault="0014010B" w:rsidP="00AB3615">
      <w:pPr>
        <w:pStyle w:val="Default"/>
        <w:rPr>
          <w:sz w:val="22"/>
          <w:szCs w:val="22"/>
        </w:rPr>
      </w:pPr>
      <w:r>
        <w:rPr>
          <w:sz w:val="22"/>
          <w:szCs w:val="22"/>
        </w:rPr>
        <w:t xml:space="preserve">Digitala lösningar kan öka transparensen och delaktigheten i den demokratiska processen. Men det faktum att många svenskar befinner sig i ett digitalt utanförskap måste adresseras. Här har biblioteket en viktig uppgift </w:t>
      </w:r>
      <w:r>
        <w:rPr>
          <w:sz w:val="22"/>
          <w:szCs w:val="22"/>
        </w:rPr>
        <w:t xml:space="preserve">och även föreningslivet är en resurs som bör involveras i detta arbete. Alingsås kommun bör deltaga i aktiviteter som syftar till att skapa digital delaktighet som Digidel och All Digital Week. </w:t>
      </w:r>
    </w:p>
    <w:p w:rsidR="00AB3615" w:rsidRDefault="0014010B" w:rsidP="00AB3615">
      <w:pPr>
        <w:pStyle w:val="Default"/>
        <w:rPr>
          <w:sz w:val="22"/>
          <w:szCs w:val="22"/>
        </w:rPr>
      </w:pPr>
      <w:r>
        <w:rPr>
          <w:sz w:val="22"/>
          <w:szCs w:val="22"/>
        </w:rPr>
        <w:t>Att skapa tillgänglighet är en viktig aspekt i allt digitalis</w:t>
      </w:r>
      <w:r>
        <w:rPr>
          <w:sz w:val="22"/>
          <w:szCs w:val="22"/>
        </w:rPr>
        <w:t>eringsarbete. Utformning av hemsidor och e-tjänster ska följa EU:s tillgänglighetsdirektiv. Människor ur alla delar av samhället ska kunna ta del av digitaliseringens möjligheter.</w:t>
      </w:r>
    </w:p>
    <w:p w:rsidR="00AB3615" w:rsidRDefault="0014010B" w:rsidP="00AB3615">
      <w:pPr>
        <w:pStyle w:val="Default"/>
        <w:rPr>
          <w:sz w:val="22"/>
          <w:szCs w:val="22"/>
        </w:rPr>
      </w:pPr>
      <w:r>
        <w:rPr>
          <w:sz w:val="22"/>
          <w:szCs w:val="22"/>
        </w:rPr>
        <w:t xml:space="preserve">Andra IT-lösningar, som </w:t>
      </w:r>
      <w:r>
        <w:rPr>
          <w:sz w:val="22"/>
          <w:szCs w:val="22"/>
        </w:rPr>
        <w:t>e-</w:t>
      </w:r>
      <w:r>
        <w:rPr>
          <w:sz w:val="22"/>
          <w:szCs w:val="22"/>
        </w:rPr>
        <w:t>voteringssystem och e-förslagsystem, kan ses som m</w:t>
      </w:r>
      <w:r>
        <w:rPr>
          <w:sz w:val="22"/>
          <w:szCs w:val="22"/>
        </w:rPr>
        <w:t>öjligheter till ökad transparens och ökad lokaldemokrati. Om sådana system ska implementeras behöver det hanteras i särskilda ärenden utanför handlingsplanen.</w:t>
      </w:r>
    </w:p>
    <w:p w:rsidR="00AB3615" w:rsidRDefault="0014010B" w:rsidP="00AB3615">
      <w:pPr>
        <w:pStyle w:val="Heading1No"/>
      </w:pPr>
      <w:bookmarkStart w:id="16" w:name="_Toc95746129"/>
      <w:r>
        <w:lastRenderedPageBreak/>
        <w:t>Skolans digitalisering</w:t>
      </w:r>
      <w:bookmarkEnd w:id="16"/>
    </w:p>
    <w:p w:rsidR="00AB3615" w:rsidRDefault="0014010B" w:rsidP="00AB3615">
      <w:pPr>
        <w:pStyle w:val="Default"/>
        <w:rPr>
          <w:sz w:val="22"/>
          <w:szCs w:val="22"/>
        </w:rPr>
      </w:pPr>
      <w:r>
        <w:rPr>
          <w:sz w:val="22"/>
          <w:szCs w:val="22"/>
        </w:rPr>
        <w:t>Digitaliseringen av skolan är en fortlöpande process där teknik och pedago</w:t>
      </w:r>
      <w:r>
        <w:rPr>
          <w:sz w:val="22"/>
          <w:szCs w:val="22"/>
        </w:rPr>
        <w:t xml:space="preserve">gik behöver samspela. </w:t>
      </w:r>
    </w:p>
    <w:p w:rsidR="00AB3615" w:rsidRDefault="0014010B" w:rsidP="00AB3615">
      <w:pPr>
        <w:pStyle w:val="Default"/>
        <w:rPr>
          <w:sz w:val="22"/>
          <w:szCs w:val="22"/>
        </w:rPr>
      </w:pPr>
      <w:r>
        <w:rPr>
          <w:sz w:val="22"/>
          <w:szCs w:val="22"/>
        </w:rPr>
        <w:t>All personal ska alltid inkludera digitala arbetssätt i alla delar av den pedagogiska verksamheten, i administrationen av utbildningen, vid genomförandet av undervisningen och i elevernas skolarbete. Förvaltning och skolledning behöv</w:t>
      </w:r>
      <w:r>
        <w:rPr>
          <w:sz w:val="22"/>
          <w:szCs w:val="22"/>
        </w:rPr>
        <w:t>er tillse att det finns resurser och strukturer för planering, uppbyggnad och implementering av arbetssätt som möjliggör digitalt lärande i hela organisationen; för elever, för lärare, för pedagogisk och administrativ personal, för skolledning och för förv</w:t>
      </w:r>
      <w:r>
        <w:rPr>
          <w:sz w:val="22"/>
          <w:szCs w:val="22"/>
        </w:rPr>
        <w:t>altningsledning. Att vara en lärande organisation borgar för ett långsiktigt förvaltande av den digitala kompetensen.</w:t>
      </w:r>
    </w:p>
    <w:p w:rsidR="00AB3615" w:rsidRDefault="0014010B" w:rsidP="00AB3615">
      <w:pPr>
        <w:pStyle w:val="Default"/>
        <w:rPr>
          <w:sz w:val="22"/>
          <w:szCs w:val="22"/>
        </w:rPr>
      </w:pPr>
      <w:r>
        <w:rPr>
          <w:sz w:val="22"/>
          <w:szCs w:val="22"/>
        </w:rPr>
        <w:t>Trygghet med tekniken ska finnas genom en likvärdig tillgång till digitala verktyg och infrastruktur med god funktionalitet. Skolan ska ut</w:t>
      </w:r>
      <w:r>
        <w:rPr>
          <w:sz w:val="22"/>
          <w:szCs w:val="22"/>
        </w:rPr>
        <w:t xml:space="preserve">veckla digital kompetens och förmåga i skolan för barn, pedagogisk personal och skolledare. Pedagogisk personal ska ha kompentens att välja och använda ändamålsenliga digitala verktyg som en integrerad del i undervisningen. En viktig faktor för att lyckas </w:t>
      </w:r>
      <w:r>
        <w:rPr>
          <w:sz w:val="22"/>
          <w:szCs w:val="22"/>
        </w:rPr>
        <w:t xml:space="preserve">är att utveckla skolledningens strategiska förmåga att leda digitalt utvecklingsarbete. </w:t>
      </w:r>
    </w:p>
    <w:p w:rsidR="00AB3615" w:rsidRPr="00CA533D" w:rsidRDefault="0014010B" w:rsidP="00AB3615">
      <w:pPr>
        <w:pStyle w:val="Default"/>
        <w:rPr>
          <w:sz w:val="22"/>
          <w:szCs w:val="22"/>
        </w:rPr>
      </w:pPr>
      <w:r>
        <w:rPr>
          <w:sz w:val="22"/>
          <w:szCs w:val="22"/>
        </w:rPr>
        <w:t>Digitaliseringen fortsätter genom att utvecklade av digitala prov och digitala läromedel. Skolportalen Arena för lärande är en möjliggörare vid snabba förändringar och</w:t>
      </w:r>
      <w:r>
        <w:rPr>
          <w:sz w:val="22"/>
          <w:szCs w:val="22"/>
        </w:rPr>
        <w:t xml:space="preserve"> omställningar inom skolan och ett exempel </w:t>
      </w:r>
      <w:r>
        <w:rPr>
          <w:sz w:val="22"/>
          <w:szCs w:val="22"/>
        </w:rPr>
        <w:t xml:space="preserve">som slår igenom </w:t>
      </w:r>
      <w:r>
        <w:rPr>
          <w:sz w:val="22"/>
          <w:szCs w:val="22"/>
        </w:rPr>
        <w:t xml:space="preserve">även </w:t>
      </w:r>
      <w:r>
        <w:rPr>
          <w:sz w:val="22"/>
          <w:szCs w:val="22"/>
        </w:rPr>
        <w:t xml:space="preserve">nationellt. Med en relativt begränsad budget kan </w:t>
      </w:r>
      <w:r>
        <w:rPr>
          <w:sz w:val="22"/>
          <w:szCs w:val="22"/>
        </w:rPr>
        <w:t>lyckade lösningar</w:t>
      </w:r>
      <w:r>
        <w:rPr>
          <w:sz w:val="22"/>
          <w:szCs w:val="22"/>
        </w:rPr>
        <w:t xml:space="preserve"> skapas om man vågar ar</w:t>
      </w:r>
      <w:r>
        <w:rPr>
          <w:sz w:val="22"/>
          <w:szCs w:val="22"/>
        </w:rPr>
        <w:t>beta med användarnära utveckling och öp</w:t>
      </w:r>
      <w:r>
        <w:rPr>
          <w:sz w:val="22"/>
          <w:szCs w:val="22"/>
        </w:rPr>
        <w:t>pen källkod.</w:t>
      </w:r>
      <w:r>
        <w:rPr>
          <w:sz w:val="22"/>
          <w:szCs w:val="22"/>
        </w:rPr>
        <w:t xml:space="preserve"> Arena </w:t>
      </w:r>
      <w:r>
        <w:rPr>
          <w:sz w:val="22"/>
          <w:szCs w:val="22"/>
        </w:rPr>
        <w:t xml:space="preserve">för lärande </w:t>
      </w:r>
      <w:r>
        <w:rPr>
          <w:sz w:val="22"/>
          <w:szCs w:val="22"/>
        </w:rPr>
        <w:t>ska fortsatta utvecklas under 202</w:t>
      </w:r>
      <w:r>
        <w:rPr>
          <w:sz w:val="22"/>
          <w:szCs w:val="22"/>
        </w:rPr>
        <w:t>2 genom teknisk förnyelse</w:t>
      </w:r>
      <w:r>
        <w:rPr>
          <w:sz w:val="22"/>
          <w:szCs w:val="22"/>
        </w:rPr>
        <w:t xml:space="preserve"> och </w:t>
      </w:r>
      <w:r>
        <w:rPr>
          <w:sz w:val="22"/>
          <w:szCs w:val="22"/>
        </w:rPr>
        <w:t xml:space="preserve">för att </w:t>
      </w:r>
      <w:r>
        <w:rPr>
          <w:sz w:val="22"/>
          <w:szCs w:val="22"/>
        </w:rPr>
        <w:t xml:space="preserve">kunna stödja nya funktioner. Arena har valt </w:t>
      </w:r>
      <w:r>
        <w:rPr>
          <w:sz w:val="22"/>
          <w:szCs w:val="22"/>
        </w:rPr>
        <w:t xml:space="preserve">accepterade standarder och begrepp för skoldata </w:t>
      </w:r>
      <w:r>
        <w:rPr>
          <w:sz w:val="22"/>
          <w:szCs w:val="22"/>
        </w:rPr>
        <w:t xml:space="preserve">för att </w:t>
      </w:r>
      <w:r>
        <w:rPr>
          <w:sz w:val="22"/>
          <w:szCs w:val="22"/>
        </w:rPr>
        <w:t>möjliggör</w:t>
      </w:r>
      <w:r>
        <w:rPr>
          <w:sz w:val="22"/>
          <w:szCs w:val="22"/>
        </w:rPr>
        <w:t>a</w:t>
      </w:r>
      <w:r>
        <w:rPr>
          <w:sz w:val="22"/>
          <w:szCs w:val="22"/>
        </w:rPr>
        <w:t xml:space="preserve"> anslutning till nationella digitala tjänster</w:t>
      </w:r>
      <w:r>
        <w:rPr>
          <w:sz w:val="22"/>
          <w:szCs w:val="22"/>
        </w:rPr>
        <w:t xml:space="preserve"> som att ansl</w:t>
      </w:r>
      <w:r>
        <w:rPr>
          <w:sz w:val="22"/>
          <w:szCs w:val="22"/>
        </w:rPr>
        <w:t>ut</w:t>
      </w:r>
      <w:r>
        <w:rPr>
          <w:sz w:val="22"/>
          <w:szCs w:val="22"/>
        </w:rPr>
        <w:t>a</w:t>
      </w:r>
      <w:r>
        <w:rPr>
          <w:sz w:val="22"/>
          <w:szCs w:val="22"/>
        </w:rPr>
        <w:t xml:space="preserve"> till beställningsservice för digitala läromede</w:t>
      </w:r>
      <w:r>
        <w:rPr>
          <w:sz w:val="22"/>
          <w:szCs w:val="22"/>
        </w:rPr>
        <w:t>l (EGIL)</w:t>
      </w:r>
      <w:r>
        <w:rPr>
          <w:sz w:val="22"/>
          <w:szCs w:val="22"/>
        </w:rPr>
        <w:t>.</w:t>
      </w:r>
    </w:p>
    <w:p w:rsidR="00AB3615" w:rsidRDefault="0014010B" w:rsidP="00AB3615">
      <w:pPr>
        <w:rPr>
          <w:rFonts w:cs="Arial"/>
        </w:rPr>
      </w:pPr>
      <w:r w:rsidRPr="00CA533D">
        <w:rPr>
          <w:rFonts w:cs="Arial"/>
        </w:rPr>
        <w:t>Kompetensutveckling av pedagogisk personal är viktig. Skolbiblioteken ska utvecklas till resurs i digitaliseringen.</w:t>
      </w:r>
    </w:p>
    <w:p w:rsidR="00EB0C1C" w:rsidRDefault="0014010B" w:rsidP="00AB3615">
      <w:pPr>
        <w:rPr>
          <w:rFonts w:cs="Arial"/>
        </w:rPr>
      </w:pPr>
    </w:p>
    <w:tbl>
      <w:tblPr>
        <w:tblStyle w:val="Ljusskuggning"/>
        <w:tblW w:w="9072" w:type="dxa"/>
        <w:tblLayout w:type="fixed"/>
        <w:tblLook w:val="04A0" w:firstRow="1" w:lastRow="0" w:firstColumn="1" w:lastColumn="0" w:noHBand="0" w:noVBand="1"/>
      </w:tblPr>
      <w:tblGrid>
        <w:gridCol w:w="1985"/>
        <w:gridCol w:w="2126"/>
        <w:gridCol w:w="2808"/>
        <w:gridCol w:w="2153"/>
      </w:tblGrid>
      <w:tr w:rsidR="008210BF" w:rsidTr="00821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shd w:val="clear" w:color="auto" w:fill="7B958B" w:themeFill="accent4"/>
          </w:tcPr>
          <w:p w:rsidR="008A73A6" w:rsidRPr="008A73A6" w:rsidRDefault="0014010B" w:rsidP="00EB0C1C">
            <w:pPr>
              <w:rPr>
                <w:rFonts w:asciiTheme="majorHAnsi" w:hAnsiTheme="majorHAnsi" w:cstheme="majorHAnsi"/>
                <w:sz w:val="36"/>
                <w:szCs w:val="36"/>
              </w:rPr>
            </w:pPr>
          </w:p>
        </w:tc>
        <w:tc>
          <w:tcPr>
            <w:tcW w:w="2126" w:type="dxa"/>
            <w:tcBorders>
              <w:top w:val="nil"/>
              <w:bottom w:val="nil"/>
            </w:tcBorders>
            <w:shd w:val="clear" w:color="auto" w:fill="7B958B" w:themeFill="accent4"/>
          </w:tcPr>
          <w:p w:rsidR="008A73A6" w:rsidRPr="008A73A6" w:rsidRDefault="0014010B" w:rsidP="00EB0C1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36"/>
                <w:szCs w:val="36"/>
              </w:rPr>
            </w:pPr>
            <w:r w:rsidRPr="008A73A6">
              <w:rPr>
                <w:rFonts w:asciiTheme="majorHAnsi" w:hAnsiTheme="majorHAnsi" w:cstheme="majorHAnsi"/>
                <w:sz w:val="36"/>
                <w:szCs w:val="36"/>
              </w:rPr>
              <w:t>2022</w:t>
            </w:r>
          </w:p>
        </w:tc>
        <w:tc>
          <w:tcPr>
            <w:tcW w:w="2808" w:type="dxa"/>
            <w:tcBorders>
              <w:top w:val="nil"/>
              <w:bottom w:val="nil"/>
            </w:tcBorders>
            <w:shd w:val="clear" w:color="auto" w:fill="7B958B" w:themeFill="accent4"/>
          </w:tcPr>
          <w:p w:rsidR="008A73A6" w:rsidRPr="008A73A6" w:rsidRDefault="0014010B" w:rsidP="00EB0C1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36"/>
                <w:szCs w:val="36"/>
              </w:rPr>
            </w:pPr>
            <w:r w:rsidRPr="008A73A6">
              <w:rPr>
                <w:rFonts w:asciiTheme="majorHAnsi" w:hAnsiTheme="majorHAnsi" w:cstheme="majorHAnsi"/>
                <w:sz w:val="36"/>
                <w:szCs w:val="36"/>
              </w:rPr>
              <w:t>2023</w:t>
            </w:r>
          </w:p>
        </w:tc>
        <w:tc>
          <w:tcPr>
            <w:tcW w:w="2153" w:type="dxa"/>
            <w:tcBorders>
              <w:top w:val="nil"/>
              <w:bottom w:val="nil"/>
            </w:tcBorders>
            <w:shd w:val="clear" w:color="auto" w:fill="7B958B" w:themeFill="accent4"/>
          </w:tcPr>
          <w:p w:rsidR="008A73A6" w:rsidRPr="008A73A6" w:rsidRDefault="0014010B" w:rsidP="00EB0C1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36"/>
                <w:szCs w:val="36"/>
              </w:rPr>
            </w:pPr>
            <w:r w:rsidRPr="008A73A6">
              <w:rPr>
                <w:rFonts w:asciiTheme="majorHAnsi" w:hAnsiTheme="majorHAnsi" w:cstheme="majorHAnsi"/>
                <w:sz w:val="36"/>
                <w:szCs w:val="36"/>
              </w:rPr>
              <w:t>2024</w:t>
            </w:r>
          </w:p>
        </w:tc>
      </w:tr>
      <w:tr w:rsidR="008210BF" w:rsidTr="00821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shd w:val="clear" w:color="auto" w:fill="A8CAC6" w:themeFill="accent5" w:themeFillShade="E6"/>
          </w:tcPr>
          <w:p w:rsidR="00182821" w:rsidRPr="003A17A7" w:rsidRDefault="0014010B" w:rsidP="00EB0C1C">
            <w:pPr>
              <w:rPr>
                <w:rFonts w:ascii="Arial" w:hAnsi="Arial" w:cs="Arial"/>
                <w:sz w:val="22"/>
                <w:szCs w:val="22"/>
              </w:rPr>
            </w:pPr>
            <w:r>
              <w:rPr>
                <w:rFonts w:ascii="Arial" w:hAnsi="Arial" w:cs="Arial"/>
                <w:sz w:val="22"/>
                <w:szCs w:val="22"/>
              </w:rPr>
              <w:t xml:space="preserve">1. </w:t>
            </w:r>
            <w:r w:rsidRPr="003A17A7">
              <w:rPr>
                <w:rFonts w:ascii="Arial" w:hAnsi="Arial" w:cs="Arial"/>
                <w:sz w:val="22"/>
                <w:szCs w:val="22"/>
              </w:rPr>
              <w:t xml:space="preserve">Ökad den digitala förmågan </w:t>
            </w:r>
          </w:p>
        </w:tc>
        <w:tc>
          <w:tcPr>
            <w:tcW w:w="2126" w:type="dxa"/>
            <w:tcBorders>
              <w:top w:val="nil"/>
              <w:bottom w:val="nil"/>
            </w:tcBorders>
            <w:shd w:val="clear" w:color="auto" w:fill="A8CAC6" w:themeFill="accent5" w:themeFillShade="E6"/>
          </w:tcPr>
          <w:p w:rsidR="00182821" w:rsidRPr="00B439D9"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D9">
              <w:rPr>
                <w:rFonts w:ascii="Arial" w:hAnsi="Arial" w:cs="Arial"/>
                <w:sz w:val="18"/>
                <w:szCs w:val="18"/>
              </w:rPr>
              <w:t>&gt;Kompetens-utveckling för medarbetare och ledare</w:t>
            </w:r>
          </w:p>
          <w:p w:rsidR="00182821" w:rsidRPr="00B439D9"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D9">
              <w:rPr>
                <w:rFonts w:ascii="Arial" w:hAnsi="Arial" w:cs="Arial"/>
                <w:sz w:val="18"/>
                <w:szCs w:val="18"/>
              </w:rPr>
              <w:t>&gt;</w:t>
            </w:r>
            <w:r>
              <w:rPr>
                <w:rFonts w:ascii="Arial" w:hAnsi="Arial" w:cs="Arial"/>
                <w:sz w:val="18"/>
                <w:szCs w:val="18"/>
              </w:rPr>
              <w:t>e-</w:t>
            </w:r>
            <w:r>
              <w:rPr>
                <w:rFonts w:ascii="Arial" w:hAnsi="Arial" w:cs="Arial"/>
                <w:sz w:val="18"/>
                <w:szCs w:val="18"/>
              </w:rPr>
              <w:t>l</w:t>
            </w:r>
            <w:r>
              <w:rPr>
                <w:rFonts w:ascii="Arial" w:hAnsi="Arial" w:cs="Arial"/>
                <w:sz w:val="18"/>
                <w:szCs w:val="18"/>
              </w:rPr>
              <w:t>ärande</w:t>
            </w:r>
          </w:p>
        </w:tc>
        <w:tc>
          <w:tcPr>
            <w:tcW w:w="2808" w:type="dxa"/>
            <w:tcBorders>
              <w:top w:val="nil"/>
              <w:bottom w:val="nil"/>
            </w:tcBorders>
            <w:shd w:val="clear" w:color="auto" w:fill="A8CAC6" w:themeFill="accent5" w:themeFillShade="E6"/>
          </w:tcPr>
          <w:p w:rsidR="00182821" w:rsidRPr="00B439D9"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D9">
              <w:rPr>
                <w:rFonts w:ascii="Arial" w:hAnsi="Arial" w:cs="Arial"/>
                <w:sz w:val="18"/>
                <w:szCs w:val="18"/>
              </w:rPr>
              <w:t>&gt;Kompetensutveckling</w:t>
            </w:r>
          </w:p>
          <w:p w:rsidR="00182821" w:rsidRPr="00B439D9"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D9">
              <w:rPr>
                <w:rFonts w:ascii="Arial" w:hAnsi="Arial" w:cs="Arial"/>
                <w:sz w:val="18"/>
                <w:szCs w:val="18"/>
              </w:rPr>
              <w:t>för medarbetare och ledare</w:t>
            </w:r>
          </w:p>
          <w:p w:rsidR="00182821" w:rsidRPr="00B439D9"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D9">
              <w:rPr>
                <w:rFonts w:ascii="Arial" w:hAnsi="Arial" w:cs="Arial"/>
                <w:sz w:val="18"/>
                <w:szCs w:val="18"/>
              </w:rPr>
              <w:t>&gt;</w:t>
            </w:r>
            <w:r>
              <w:rPr>
                <w:rFonts w:ascii="Arial" w:hAnsi="Arial" w:cs="Arial"/>
                <w:sz w:val="18"/>
                <w:szCs w:val="18"/>
              </w:rPr>
              <w:t>e-</w:t>
            </w:r>
            <w:r>
              <w:rPr>
                <w:rFonts w:ascii="Arial" w:hAnsi="Arial" w:cs="Arial"/>
                <w:sz w:val="18"/>
                <w:szCs w:val="18"/>
              </w:rPr>
              <w:t>l</w:t>
            </w:r>
            <w:r>
              <w:rPr>
                <w:rFonts w:ascii="Arial" w:hAnsi="Arial" w:cs="Arial"/>
                <w:sz w:val="18"/>
                <w:szCs w:val="18"/>
              </w:rPr>
              <w:t>ärande</w:t>
            </w:r>
          </w:p>
        </w:tc>
        <w:tc>
          <w:tcPr>
            <w:tcW w:w="2153" w:type="dxa"/>
            <w:tcBorders>
              <w:top w:val="nil"/>
              <w:bottom w:val="nil"/>
            </w:tcBorders>
            <w:shd w:val="clear" w:color="auto" w:fill="A8CAC6" w:themeFill="accent5" w:themeFillShade="E6"/>
          </w:tcPr>
          <w:p w:rsidR="00182821" w:rsidRPr="00B439D9"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D9">
              <w:rPr>
                <w:rFonts w:ascii="Arial" w:hAnsi="Arial" w:cs="Arial"/>
                <w:sz w:val="18"/>
                <w:szCs w:val="18"/>
              </w:rPr>
              <w:t>&gt;Kompetensutveckling</w:t>
            </w:r>
          </w:p>
          <w:p w:rsidR="00182821" w:rsidRPr="00B439D9"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D9">
              <w:rPr>
                <w:rFonts w:ascii="Arial" w:hAnsi="Arial" w:cs="Arial"/>
                <w:sz w:val="18"/>
                <w:szCs w:val="18"/>
              </w:rPr>
              <w:t>för medarbetare och ledare</w:t>
            </w:r>
          </w:p>
          <w:p w:rsidR="00182821" w:rsidRPr="00B439D9"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D9">
              <w:rPr>
                <w:rFonts w:ascii="Arial" w:hAnsi="Arial" w:cs="Arial"/>
                <w:sz w:val="18"/>
                <w:szCs w:val="18"/>
              </w:rPr>
              <w:t>&gt;</w:t>
            </w:r>
            <w:r>
              <w:rPr>
                <w:rFonts w:ascii="Arial" w:hAnsi="Arial" w:cs="Arial"/>
                <w:sz w:val="18"/>
                <w:szCs w:val="18"/>
              </w:rPr>
              <w:t>e-</w:t>
            </w:r>
            <w:r>
              <w:rPr>
                <w:rFonts w:ascii="Arial" w:hAnsi="Arial" w:cs="Arial"/>
                <w:sz w:val="18"/>
                <w:szCs w:val="18"/>
              </w:rPr>
              <w:t>l</w:t>
            </w:r>
            <w:r>
              <w:rPr>
                <w:rFonts w:ascii="Arial" w:hAnsi="Arial" w:cs="Arial"/>
                <w:sz w:val="18"/>
                <w:szCs w:val="18"/>
              </w:rPr>
              <w:t>ärande</w:t>
            </w:r>
          </w:p>
        </w:tc>
      </w:tr>
      <w:tr w:rsidR="008210BF" w:rsidTr="008210BF">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shd w:val="clear" w:color="auto" w:fill="C2DAD7" w:themeFill="accent5"/>
          </w:tcPr>
          <w:p w:rsidR="00182821" w:rsidRPr="003A17A7" w:rsidRDefault="0014010B" w:rsidP="00EB0C1C">
            <w:pPr>
              <w:rPr>
                <w:rFonts w:ascii="Arial" w:hAnsi="Arial" w:cs="Arial"/>
                <w:sz w:val="22"/>
                <w:szCs w:val="22"/>
              </w:rPr>
            </w:pPr>
            <w:r>
              <w:rPr>
                <w:rFonts w:ascii="Arial" w:hAnsi="Arial" w:cs="Arial"/>
                <w:sz w:val="22"/>
                <w:szCs w:val="22"/>
              </w:rPr>
              <w:t xml:space="preserve">2. </w:t>
            </w:r>
            <w:r w:rsidRPr="003A17A7">
              <w:rPr>
                <w:rFonts w:ascii="Arial" w:hAnsi="Arial" w:cs="Arial"/>
                <w:sz w:val="22"/>
                <w:szCs w:val="22"/>
              </w:rPr>
              <w:t xml:space="preserve">En väg in – </w:t>
            </w:r>
          </w:p>
          <w:p w:rsidR="00182821" w:rsidRPr="003A17A7" w:rsidRDefault="0014010B" w:rsidP="00EB0C1C">
            <w:pPr>
              <w:rPr>
                <w:rFonts w:ascii="Arial" w:hAnsi="Arial" w:cs="Arial"/>
                <w:sz w:val="22"/>
                <w:szCs w:val="22"/>
              </w:rPr>
            </w:pPr>
            <w:r>
              <w:rPr>
                <w:rFonts w:ascii="Arial" w:hAnsi="Arial" w:cs="Arial"/>
                <w:sz w:val="22"/>
                <w:szCs w:val="22"/>
              </w:rPr>
              <w:t>k</w:t>
            </w:r>
            <w:r w:rsidRPr="003A17A7">
              <w:rPr>
                <w:rFonts w:ascii="Arial" w:hAnsi="Arial" w:cs="Arial"/>
                <w:sz w:val="22"/>
                <w:szCs w:val="22"/>
              </w:rPr>
              <w:t>ommun</w:t>
            </w:r>
            <w:r>
              <w:rPr>
                <w:rFonts w:ascii="Arial" w:hAnsi="Arial" w:cs="Arial"/>
                <w:sz w:val="22"/>
                <w:szCs w:val="22"/>
              </w:rPr>
              <w:t>-</w:t>
            </w:r>
            <w:r w:rsidRPr="003A17A7">
              <w:rPr>
                <w:rFonts w:ascii="Arial" w:hAnsi="Arial" w:cs="Arial"/>
                <w:sz w:val="22"/>
                <w:szCs w:val="22"/>
              </w:rPr>
              <w:t>invånar</w:t>
            </w:r>
            <w:r>
              <w:rPr>
                <w:rFonts w:ascii="Arial" w:hAnsi="Arial" w:cs="Arial"/>
                <w:sz w:val="22"/>
                <w:szCs w:val="22"/>
              </w:rPr>
              <w:t>e</w:t>
            </w:r>
            <w:r w:rsidRPr="003A17A7">
              <w:rPr>
                <w:rFonts w:ascii="Arial" w:hAnsi="Arial" w:cs="Arial"/>
                <w:sz w:val="22"/>
                <w:szCs w:val="22"/>
              </w:rPr>
              <w:t xml:space="preserve">portal </w:t>
            </w:r>
          </w:p>
        </w:tc>
        <w:tc>
          <w:tcPr>
            <w:tcW w:w="2126" w:type="dxa"/>
            <w:tcBorders>
              <w:top w:val="nil"/>
            </w:tcBorders>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&gt;</w:t>
            </w:r>
            <w:r w:rsidRPr="00AE0DB5">
              <w:rPr>
                <w:rFonts w:ascii="Arial" w:hAnsi="Arial" w:cs="Arial"/>
                <w:sz w:val="18"/>
                <w:szCs w:val="18"/>
              </w:rPr>
              <w:t>Projekt nytt intranät</w:t>
            </w:r>
            <w:r>
              <w:rPr>
                <w:rFonts w:ascii="Arial" w:hAnsi="Arial" w:cs="Arial"/>
                <w:sz w:val="18"/>
                <w:szCs w:val="18"/>
              </w:rPr>
              <w:t>/kommunportal</w:t>
            </w:r>
          </w:p>
        </w:tc>
        <w:tc>
          <w:tcPr>
            <w:tcW w:w="2808" w:type="dxa"/>
            <w:tcBorders>
              <w:top w:val="nil"/>
            </w:tcBorders>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&gt;</w:t>
            </w:r>
            <w:r w:rsidRPr="00AE0DB5">
              <w:rPr>
                <w:rFonts w:ascii="Arial" w:hAnsi="Arial" w:cs="Arial"/>
                <w:sz w:val="18"/>
                <w:szCs w:val="18"/>
              </w:rPr>
              <w:t>Projekt nytt intranät</w:t>
            </w:r>
            <w:r>
              <w:rPr>
                <w:rFonts w:ascii="Arial" w:hAnsi="Arial" w:cs="Arial"/>
                <w:sz w:val="18"/>
                <w:szCs w:val="18"/>
              </w:rPr>
              <w:t>/kommunportal</w:t>
            </w:r>
          </w:p>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&gt;</w:t>
            </w:r>
            <w:r w:rsidRPr="00AE0DB5">
              <w:rPr>
                <w:rFonts w:ascii="Arial" w:hAnsi="Arial" w:cs="Arial"/>
                <w:sz w:val="18"/>
                <w:szCs w:val="18"/>
              </w:rPr>
              <w:t>Förstudie kommuninvånarportal</w:t>
            </w:r>
          </w:p>
        </w:tc>
        <w:tc>
          <w:tcPr>
            <w:tcW w:w="2153" w:type="dxa"/>
            <w:tcBorders>
              <w:top w:val="nil"/>
            </w:tcBorders>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&gt; </w:t>
            </w:r>
            <w:r w:rsidRPr="00AE0DB5">
              <w:rPr>
                <w:rFonts w:ascii="Arial" w:hAnsi="Arial" w:cs="Arial"/>
                <w:sz w:val="18"/>
                <w:szCs w:val="18"/>
              </w:rPr>
              <w:t xml:space="preserve">Projekt </w:t>
            </w:r>
            <w:r w:rsidRPr="00AE0DB5">
              <w:rPr>
                <w:rFonts w:ascii="Arial" w:hAnsi="Arial" w:cs="Arial"/>
                <w:sz w:val="18"/>
                <w:szCs w:val="18"/>
              </w:rPr>
              <w:t>kommuninvånarportal</w:t>
            </w:r>
          </w:p>
        </w:tc>
      </w:tr>
      <w:tr w:rsidR="008210BF" w:rsidTr="00821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shd w:val="clear" w:color="auto" w:fill="A8CAC6" w:themeFill="accent5" w:themeFillShade="E6"/>
          </w:tcPr>
          <w:p w:rsidR="00B439D9" w:rsidRPr="003A17A7" w:rsidRDefault="0014010B" w:rsidP="00B439D9">
            <w:pPr>
              <w:rPr>
                <w:rFonts w:ascii="Arial" w:hAnsi="Arial" w:cs="Arial"/>
                <w:sz w:val="22"/>
                <w:szCs w:val="22"/>
              </w:rPr>
            </w:pPr>
            <w:r>
              <w:rPr>
                <w:rFonts w:ascii="Arial" w:hAnsi="Arial" w:cs="Arial"/>
                <w:sz w:val="22"/>
                <w:szCs w:val="22"/>
              </w:rPr>
              <w:t xml:space="preserve">3. </w:t>
            </w:r>
            <w:r w:rsidRPr="003A17A7">
              <w:rPr>
                <w:rFonts w:ascii="Arial" w:hAnsi="Arial" w:cs="Arial"/>
                <w:sz w:val="22"/>
                <w:szCs w:val="22"/>
              </w:rPr>
              <w:t xml:space="preserve">En väg in - servicefunktion </w:t>
            </w:r>
          </w:p>
        </w:tc>
        <w:tc>
          <w:tcPr>
            <w:tcW w:w="2126" w:type="dxa"/>
            <w:shd w:val="clear" w:color="auto" w:fill="A8CAC6" w:themeFill="accent5" w:themeFillShade="E6"/>
          </w:tcPr>
          <w:p w:rsidR="00B439D9" w:rsidRPr="003A17A7" w:rsidRDefault="0014010B" w:rsidP="00B439D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2808" w:type="dxa"/>
            <w:shd w:val="clear" w:color="auto" w:fill="A8CAC6" w:themeFill="accent5" w:themeFillShade="E6"/>
          </w:tcPr>
          <w:p w:rsidR="00B439D9" w:rsidRPr="00AE0DB5" w:rsidRDefault="0014010B" w:rsidP="00B439D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&gt;</w:t>
            </w:r>
            <w:r w:rsidRPr="00AE0DB5">
              <w:rPr>
                <w:rFonts w:ascii="Arial" w:hAnsi="Arial" w:cs="Arial"/>
                <w:sz w:val="18"/>
                <w:szCs w:val="18"/>
              </w:rPr>
              <w:t xml:space="preserve">Förstudie </w:t>
            </w:r>
            <w:r>
              <w:rPr>
                <w:rFonts w:ascii="Arial" w:hAnsi="Arial" w:cs="Arial"/>
                <w:sz w:val="18"/>
                <w:szCs w:val="18"/>
              </w:rPr>
              <w:t xml:space="preserve">servicefunktion kopplat till </w:t>
            </w:r>
            <w:r w:rsidRPr="00AE0DB5">
              <w:rPr>
                <w:rFonts w:ascii="Arial" w:hAnsi="Arial" w:cs="Arial"/>
                <w:sz w:val="18"/>
                <w:szCs w:val="18"/>
              </w:rPr>
              <w:t>Kabomprojektet</w:t>
            </w:r>
          </w:p>
        </w:tc>
        <w:tc>
          <w:tcPr>
            <w:tcW w:w="2153" w:type="dxa"/>
            <w:shd w:val="clear" w:color="auto" w:fill="A8CAC6" w:themeFill="accent5" w:themeFillShade="E6"/>
          </w:tcPr>
          <w:p w:rsidR="00B439D9" w:rsidRPr="00AE0DB5" w:rsidRDefault="0014010B" w:rsidP="00B439D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&gt;</w:t>
            </w:r>
            <w:r w:rsidRPr="00AE0DB5">
              <w:rPr>
                <w:rFonts w:ascii="Arial" w:hAnsi="Arial" w:cs="Arial"/>
                <w:sz w:val="18"/>
                <w:szCs w:val="18"/>
              </w:rPr>
              <w:t xml:space="preserve">Förstudie </w:t>
            </w:r>
            <w:r>
              <w:rPr>
                <w:rFonts w:ascii="Arial" w:hAnsi="Arial" w:cs="Arial"/>
                <w:sz w:val="18"/>
                <w:szCs w:val="18"/>
              </w:rPr>
              <w:t xml:space="preserve">servicefunktion kopplat till </w:t>
            </w:r>
            <w:r w:rsidRPr="00AE0DB5">
              <w:rPr>
                <w:rFonts w:ascii="Arial" w:hAnsi="Arial" w:cs="Arial"/>
                <w:sz w:val="18"/>
                <w:szCs w:val="18"/>
              </w:rPr>
              <w:t>Kabomprojektet</w:t>
            </w:r>
          </w:p>
        </w:tc>
      </w:tr>
      <w:tr w:rsidR="008210BF" w:rsidTr="008210BF">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shd w:val="clear" w:color="auto" w:fill="C2DAD7" w:themeFill="accent5"/>
          </w:tcPr>
          <w:p w:rsidR="00182821" w:rsidRPr="003A17A7" w:rsidRDefault="0014010B" w:rsidP="00EB0C1C">
            <w:pPr>
              <w:rPr>
                <w:rFonts w:ascii="Arial" w:hAnsi="Arial" w:cs="Arial"/>
                <w:sz w:val="22"/>
                <w:szCs w:val="22"/>
              </w:rPr>
            </w:pPr>
            <w:r>
              <w:rPr>
                <w:rFonts w:ascii="Arial" w:hAnsi="Arial" w:cs="Arial"/>
                <w:sz w:val="22"/>
                <w:szCs w:val="22"/>
              </w:rPr>
              <w:lastRenderedPageBreak/>
              <w:t xml:space="preserve">4. </w:t>
            </w:r>
            <w:r w:rsidRPr="003A17A7">
              <w:rPr>
                <w:rFonts w:ascii="Arial" w:hAnsi="Arial" w:cs="Arial"/>
                <w:sz w:val="22"/>
                <w:szCs w:val="22"/>
              </w:rPr>
              <w:t xml:space="preserve">En väg in – smartare etjänster </w:t>
            </w:r>
          </w:p>
        </w:tc>
        <w:tc>
          <w:tcPr>
            <w:tcW w:w="2126" w:type="dxa"/>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&gt;</w:t>
            </w:r>
            <w:r w:rsidRPr="00AE0DB5">
              <w:rPr>
                <w:rFonts w:ascii="Arial" w:hAnsi="Arial" w:cs="Arial"/>
                <w:sz w:val="18"/>
                <w:szCs w:val="18"/>
              </w:rPr>
              <w:t xml:space="preserve">Ansluta till Mina meddelanden &amp; Serverat/Verksamt </w:t>
            </w:r>
          </w:p>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&gt;</w:t>
            </w:r>
            <w:r w:rsidRPr="00AE0DB5">
              <w:rPr>
                <w:rFonts w:ascii="Arial" w:hAnsi="Arial" w:cs="Arial"/>
                <w:sz w:val="18"/>
                <w:szCs w:val="18"/>
              </w:rPr>
              <w:t>Plattform för API-integrationer</w:t>
            </w:r>
          </w:p>
        </w:tc>
        <w:tc>
          <w:tcPr>
            <w:tcW w:w="2808" w:type="dxa"/>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&gt;</w:t>
            </w:r>
            <w:r w:rsidRPr="00AE0DB5">
              <w:rPr>
                <w:rFonts w:ascii="Arial" w:hAnsi="Arial" w:cs="Arial"/>
                <w:sz w:val="18"/>
                <w:szCs w:val="18"/>
              </w:rPr>
              <w:t xml:space="preserve">API-integrationer </w:t>
            </w:r>
          </w:p>
        </w:tc>
        <w:tc>
          <w:tcPr>
            <w:tcW w:w="2153" w:type="dxa"/>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&gt;</w:t>
            </w:r>
            <w:r w:rsidRPr="00AE0DB5">
              <w:rPr>
                <w:rFonts w:ascii="Arial" w:hAnsi="Arial" w:cs="Arial"/>
                <w:sz w:val="18"/>
                <w:szCs w:val="18"/>
              </w:rPr>
              <w:t>API-integrationer</w:t>
            </w:r>
          </w:p>
        </w:tc>
      </w:tr>
      <w:tr w:rsidR="008210BF" w:rsidTr="00821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shd w:val="clear" w:color="auto" w:fill="A8CAC6" w:themeFill="accent5" w:themeFillShade="E6"/>
          </w:tcPr>
          <w:p w:rsidR="00182821" w:rsidRPr="003A17A7" w:rsidRDefault="0014010B" w:rsidP="00EB0C1C">
            <w:pPr>
              <w:rPr>
                <w:rFonts w:ascii="Arial" w:hAnsi="Arial" w:cs="Arial"/>
                <w:sz w:val="22"/>
                <w:szCs w:val="22"/>
              </w:rPr>
            </w:pPr>
            <w:r>
              <w:rPr>
                <w:rFonts w:ascii="Arial" w:hAnsi="Arial" w:cs="Arial"/>
                <w:sz w:val="22"/>
                <w:szCs w:val="22"/>
              </w:rPr>
              <w:t xml:space="preserve">5. </w:t>
            </w:r>
            <w:r w:rsidRPr="003A17A7">
              <w:rPr>
                <w:rFonts w:ascii="Arial" w:hAnsi="Arial" w:cs="Arial"/>
                <w:sz w:val="22"/>
                <w:szCs w:val="22"/>
              </w:rPr>
              <w:t>Smart stad och samhälls</w:t>
            </w:r>
            <w:r>
              <w:rPr>
                <w:rFonts w:ascii="Arial" w:hAnsi="Arial" w:cs="Arial"/>
                <w:sz w:val="22"/>
                <w:szCs w:val="22"/>
              </w:rPr>
              <w:t>-</w:t>
            </w:r>
            <w:r w:rsidRPr="003A17A7">
              <w:rPr>
                <w:rFonts w:ascii="Arial" w:hAnsi="Arial" w:cs="Arial"/>
                <w:sz w:val="22"/>
                <w:szCs w:val="22"/>
              </w:rPr>
              <w:t xml:space="preserve">byggnad </w:t>
            </w:r>
          </w:p>
        </w:tc>
        <w:tc>
          <w:tcPr>
            <w:tcW w:w="2126" w:type="dxa"/>
            <w:shd w:val="clear" w:color="auto" w:fill="A8CAC6" w:themeFill="accent5" w:themeFillShade="E6"/>
          </w:tcPr>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&gt;</w:t>
            </w:r>
            <w:r w:rsidRPr="00AE0DB5">
              <w:rPr>
                <w:rFonts w:ascii="Arial" w:hAnsi="Arial" w:cs="Arial"/>
                <w:sz w:val="18"/>
                <w:szCs w:val="18"/>
              </w:rPr>
              <w:t xml:space="preserve">Projekt smart stad </w:t>
            </w:r>
          </w:p>
        </w:tc>
        <w:tc>
          <w:tcPr>
            <w:tcW w:w="2808" w:type="dxa"/>
            <w:shd w:val="clear" w:color="auto" w:fill="A8CAC6" w:themeFill="accent5" w:themeFillShade="E6"/>
          </w:tcPr>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&gt;</w:t>
            </w:r>
            <w:r w:rsidRPr="00AE0DB5">
              <w:rPr>
                <w:rFonts w:ascii="Arial" w:hAnsi="Arial" w:cs="Arial"/>
                <w:sz w:val="18"/>
                <w:szCs w:val="18"/>
              </w:rPr>
              <w:t>Projekt smart stad</w:t>
            </w:r>
          </w:p>
        </w:tc>
        <w:tc>
          <w:tcPr>
            <w:tcW w:w="2153" w:type="dxa"/>
            <w:shd w:val="clear" w:color="auto" w:fill="A8CAC6" w:themeFill="accent5" w:themeFillShade="E6"/>
          </w:tcPr>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&gt;Utvärdera p</w:t>
            </w:r>
            <w:r w:rsidRPr="00AE0DB5">
              <w:rPr>
                <w:rFonts w:ascii="Arial" w:hAnsi="Arial" w:cs="Arial"/>
                <w:sz w:val="18"/>
                <w:szCs w:val="18"/>
              </w:rPr>
              <w:t>rojekt smart stad</w:t>
            </w:r>
          </w:p>
        </w:tc>
      </w:tr>
      <w:tr w:rsidR="008210BF" w:rsidTr="008210BF">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shd w:val="clear" w:color="auto" w:fill="C2DAD7" w:themeFill="accent5"/>
          </w:tcPr>
          <w:p w:rsidR="00182821" w:rsidRPr="003A17A7" w:rsidRDefault="0014010B" w:rsidP="00EB0C1C">
            <w:pPr>
              <w:rPr>
                <w:rFonts w:ascii="Arial" w:hAnsi="Arial" w:cs="Arial"/>
                <w:sz w:val="22"/>
                <w:szCs w:val="22"/>
              </w:rPr>
            </w:pPr>
            <w:r>
              <w:rPr>
                <w:rFonts w:ascii="Arial" w:hAnsi="Arial" w:cs="Arial"/>
                <w:sz w:val="22"/>
                <w:szCs w:val="22"/>
              </w:rPr>
              <w:t xml:space="preserve">6. </w:t>
            </w:r>
            <w:r w:rsidRPr="003A17A7">
              <w:rPr>
                <w:rFonts w:ascii="Arial" w:hAnsi="Arial" w:cs="Arial"/>
                <w:sz w:val="22"/>
                <w:szCs w:val="22"/>
              </w:rPr>
              <w:t xml:space="preserve">Digitalt först </w:t>
            </w:r>
          </w:p>
        </w:tc>
        <w:tc>
          <w:tcPr>
            <w:tcW w:w="2126" w:type="dxa"/>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 Projekt utökning</w:t>
            </w:r>
            <w:r>
              <w:rPr>
                <w:rFonts w:ascii="Arial" w:hAnsi="Arial" w:cs="Arial"/>
                <w:sz w:val="18"/>
                <w:szCs w:val="18"/>
              </w:rPr>
              <w:t xml:space="preserve"> av</w:t>
            </w:r>
            <w:r w:rsidRPr="00AE0DB5">
              <w:rPr>
                <w:rFonts w:ascii="Arial" w:hAnsi="Arial" w:cs="Arial"/>
                <w:sz w:val="18"/>
                <w:szCs w:val="18"/>
              </w:rPr>
              <w:t xml:space="preserve"> digitala signaturer </w:t>
            </w:r>
          </w:p>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 xml:space="preserve">&gt; Projekt </w:t>
            </w:r>
            <w:r w:rsidRPr="00AE0DB5">
              <w:rPr>
                <w:rFonts w:ascii="Arial" w:hAnsi="Arial" w:cs="Arial"/>
                <w:sz w:val="18"/>
                <w:szCs w:val="18"/>
              </w:rPr>
              <w:t>e-arkiv</w:t>
            </w:r>
          </w:p>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 Projekt automatisering</w:t>
            </w:r>
            <w:r>
              <w:rPr>
                <w:rFonts w:ascii="Arial" w:hAnsi="Arial" w:cs="Arial"/>
                <w:sz w:val="18"/>
                <w:szCs w:val="18"/>
              </w:rPr>
              <w:t>:</w:t>
            </w:r>
            <w:r w:rsidRPr="00AE0DB5">
              <w:rPr>
                <w:rFonts w:ascii="Arial" w:hAnsi="Arial" w:cs="Arial"/>
                <w:sz w:val="18"/>
                <w:szCs w:val="18"/>
              </w:rPr>
              <w:t xml:space="preserve"> HR</w:t>
            </w:r>
            <w:r>
              <w:rPr>
                <w:rFonts w:ascii="Arial" w:hAnsi="Arial" w:cs="Arial"/>
                <w:sz w:val="18"/>
                <w:szCs w:val="18"/>
              </w:rPr>
              <w:t xml:space="preserve">, </w:t>
            </w:r>
            <w:r w:rsidRPr="00AE0DB5">
              <w:rPr>
                <w:rFonts w:ascii="Arial" w:hAnsi="Arial" w:cs="Arial"/>
                <w:sz w:val="18"/>
                <w:szCs w:val="18"/>
              </w:rPr>
              <w:t>ekonomi</w:t>
            </w:r>
            <w:r>
              <w:rPr>
                <w:rFonts w:ascii="Arial" w:hAnsi="Arial" w:cs="Arial"/>
                <w:sz w:val="18"/>
                <w:szCs w:val="18"/>
              </w:rPr>
              <w:t xml:space="preserve">, </w:t>
            </w:r>
            <w:r w:rsidRPr="00AE0DB5">
              <w:rPr>
                <w:rFonts w:ascii="Arial" w:hAnsi="Arial" w:cs="Arial"/>
                <w:sz w:val="18"/>
                <w:szCs w:val="18"/>
              </w:rPr>
              <w:t>försörjnings-stöd</w:t>
            </w:r>
          </w:p>
          <w:p w:rsidR="00182821"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 xml:space="preserve">&gt; Projekt </w:t>
            </w:r>
            <w:r>
              <w:rPr>
                <w:rFonts w:ascii="Arial" w:hAnsi="Arial" w:cs="Arial"/>
                <w:sz w:val="18"/>
                <w:szCs w:val="18"/>
              </w:rPr>
              <w:t>beställning</w:t>
            </w:r>
            <w:r>
              <w:rPr>
                <w:rFonts w:ascii="Arial" w:hAnsi="Arial" w:cs="Arial"/>
                <w:sz w:val="18"/>
                <w:szCs w:val="18"/>
              </w:rPr>
              <w:t>s</w:t>
            </w:r>
          </w:p>
          <w:p w:rsidR="00182821"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&amp;fakturaportal</w:t>
            </w:r>
          </w:p>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 Kartläggning förvaltningskostnader</w:t>
            </w:r>
          </w:p>
          <w:p w:rsidR="00182821"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&gt;Projekt beställning</w:t>
            </w:r>
            <w:r>
              <w:rPr>
                <w:rFonts w:ascii="Arial" w:hAnsi="Arial" w:cs="Arial"/>
                <w:sz w:val="18"/>
                <w:szCs w:val="18"/>
              </w:rPr>
              <w:t>s</w:t>
            </w:r>
            <w:r w:rsidRPr="00AE0DB5">
              <w:rPr>
                <w:rFonts w:ascii="Arial" w:hAnsi="Arial" w:cs="Arial"/>
                <w:sz w:val="18"/>
                <w:szCs w:val="18"/>
              </w:rPr>
              <w:t>&amp;faktura-portal</w:t>
            </w:r>
          </w:p>
          <w:p w:rsidR="00BD41AE" w:rsidRPr="00AE0DB5" w:rsidRDefault="0014010B" w:rsidP="00BD41A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808" w:type="dxa"/>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 xml:space="preserve">&gt; Projekt </w:t>
            </w:r>
            <w:r>
              <w:rPr>
                <w:rFonts w:ascii="Arial" w:hAnsi="Arial" w:cs="Arial"/>
                <w:sz w:val="18"/>
                <w:szCs w:val="18"/>
              </w:rPr>
              <w:t xml:space="preserve">utökning av </w:t>
            </w:r>
            <w:r w:rsidRPr="00AE0DB5">
              <w:rPr>
                <w:rFonts w:ascii="Arial" w:hAnsi="Arial" w:cs="Arial"/>
                <w:sz w:val="18"/>
                <w:szCs w:val="18"/>
              </w:rPr>
              <w:t xml:space="preserve">digitala signaturer, </w:t>
            </w:r>
          </w:p>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 Projekt e-arkiv</w:t>
            </w:r>
          </w:p>
          <w:p w:rsidR="00182821"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 xml:space="preserve">&gt; Projekt </w:t>
            </w:r>
            <w:r>
              <w:rPr>
                <w:rFonts w:ascii="Arial" w:hAnsi="Arial" w:cs="Arial"/>
                <w:sz w:val="18"/>
                <w:szCs w:val="18"/>
              </w:rPr>
              <w:t>beställnings</w:t>
            </w:r>
          </w:p>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&amp;fakturaportal</w:t>
            </w:r>
          </w:p>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 xml:space="preserve">&gt;Informationsarkitektur </w:t>
            </w:r>
          </w:p>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 xml:space="preserve">&gt; Utvärdera projekt automatisering </w:t>
            </w:r>
          </w:p>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 Ta fram metadata och riktlinjer för gemensamma begrepp</w:t>
            </w:r>
          </w:p>
          <w:p w:rsidR="00182821"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 Utvärdering projekt beställnings&amp;faktura-portal</w:t>
            </w:r>
          </w:p>
          <w:p w:rsidR="00BD41AE"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 xml:space="preserve">&gt;Utveckling av </w:t>
            </w:r>
            <w:r>
              <w:rPr>
                <w:rFonts w:ascii="Arial" w:hAnsi="Arial" w:cs="Arial"/>
                <w:sz w:val="18"/>
                <w:szCs w:val="18"/>
              </w:rPr>
              <w:t>Intranät/</w:t>
            </w:r>
            <w:r w:rsidRPr="00AE0DB5">
              <w:rPr>
                <w:rFonts w:ascii="Arial" w:hAnsi="Arial" w:cs="Arial"/>
                <w:sz w:val="18"/>
                <w:szCs w:val="18"/>
              </w:rPr>
              <w:t>Arena för lärande</w:t>
            </w:r>
          </w:p>
        </w:tc>
        <w:tc>
          <w:tcPr>
            <w:tcW w:w="2153" w:type="dxa"/>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 Utvärdering proj</w:t>
            </w:r>
            <w:r w:rsidRPr="00AE0DB5">
              <w:rPr>
                <w:rFonts w:ascii="Arial" w:hAnsi="Arial" w:cs="Arial"/>
                <w:sz w:val="18"/>
                <w:szCs w:val="18"/>
              </w:rPr>
              <w:t xml:space="preserve">ekt digitala signaturer, </w:t>
            </w:r>
          </w:p>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 Utvärdering projekt e-arkiv</w:t>
            </w:r>
          </w:p>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 xml:space="preserve">&gt; Utvärdering projekt automatisering HR-och ekonomi-administration </w:t>
            </w:r>
          </w:p>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210BF" w:rsidTr="00821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shd w:val="clear" w:color="auto" w:fill="A8CAC6" w:themeFill="accent5" w:themeFillShade="E6"/>
          </w:tcPr>
          <w:p w:rsidR="00182821" w:rsidRPr="003A17A7" w:rsidRDefault="0014010B" w:rsidP="00EB0C1C">
            <w:pPr>
              <w:rPr>
                <w:rFonts w:ascii="Arial" w:hAnsi="Arial" w:cs="Arial"/>
                <w:sz w:val="22"/>
                <w:szCs w:val="22"/>
              </w:rPr>
            </w:pPr>
            <w:r>
              <w:rPr>
                <w:rFonts w:ascii="Arial" w:hAnsi="Arial" w:cs="Arial"/>
                <w:sz w:val="22"/>
                <w:szCs w:val="22"/>
              </w:rPr>
              <w:t xml:space="preserve">7. </w:t>
            </w:r>
            <w:r w:rsidRPr="003A17A7">
              <w:rPr>
                <w:rFonts w:ascii="Arial" w:hAnsi="Arial" w:cs="Arial"/>
                <w:sz w:val="22"/>
                <w:szCs w:val="22"/>
              </w:rPr>
              <w:t>Digitalisering inom omsorg</w:t>
            </w:r>
          </w:p>
        </w:tc>
        <w:tc>
          <w:tcPr>
            <w:tcW w:w="2126" w:type="dxa"/>
            <w:shd w:val="clear" w:color="auto" w:fill="A8CAC6" w:themeFill="accent5" w:themeFillShade="E6"/>
          </w:tcPr>
          <w:p w:rsidR="00182821"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&gt;Projekt automatisering försörjningsstöd</w:t>
            </w:r>
          </w:p>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&gt;</w:t>
            </w:r>
            <w:r>
              <w:rPr>
                <w:rFonts w:ascii="Arial" w:hAnsi="Arial" w:cs="Arial"/>
                <w:sz w:val="18"/>
                <w:szCs w:val="18"/>
              </w:rPr>
              <w:t>Förberedelser</w:t>
            </w:r>
            <w:r w:rsidRPr="00AE0DB5">
              <w:rPr>
                <w:rFonts w:ascii="Arial" w:hAnsi="Arial" w:cs="Arial"/>
                <w:sz w:val="18"/>
                <w:szCs w:val="18"/>
              </w:rPr>
              <w:t xml:space="preserve"> FVM  </w:t>
            </w:r>
          </w:p>
        </w:tc>
        <w:tc>
          <w:tcPr>
            <w:tcW w:w="2808" w:type="dxa"/>
            <w:shd w:val="clear" w:color="auto" w:fill="A8CAC6" w:themeFill="accent5" w:themeFillShade="E6"/>
          </w:tcPr>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 xml:space="preserve">&gt;Projekt automatisering försörjningsstöd </w:t>
            </w:r>
          </w:p>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&gt;</w:t>
            </w:r>
            <w:r>
              <w:rPr>
                <w:rFonts w:ascii="Arial" w:hAnsi="Arial" w:cs="Arial"/>
                <w:sz w:val="18"/>
                <w:szCs w:val="18"/>
              </w:rPr>
              <w:t>Tidigast d</w:t>
            </w:r>
            <w:r>
              <w:rPr>
                <w:rFonts w:ascii="Arial" w:hAnsi="Arial" w:cs="Arial"/>
                <w:sz w:val="18"/>
                <w:szCs w:val="18"/>
              </w:rPr>
              <w:t>riftstart</w:t>
            </w:r>
            <w:r w:rsidRPr="00AE0DB5">
              <w:rPr>
                <w:rFonts w:ascii="Arial" w:hAnsi="Arial" w:cs="Arial"/>
                <w:sz w:val="18"/>
                <w:szCs w:val="18"/>
              </w:rPr>
              <w:t xml:space="preserve"> FVM </w:t>
            </w:r>
          </w:p>
        </w:tc>
        <w:tc>
          <w:tcPr>
            <w:tcW w:w="2153" w:type="dxa"/>
            <w:shd w:val="clear" w:color="auto" w:fill="A8CAC6" w:themeFill="accent5" w:themeFillShade="E6"/>
          </w:tcPr>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&gt;Utvärdering av projekt automatisering försörjningsstöd</w:t>
            </w:r>
          </w:p>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8210BF" w:rsidTr="008210BF">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shd w:val="clear" w:color="auto" w:fill="C2DAD7" w:themeFill="accent5"/>
          </w:tcPr>
          <w:p w:rsidR="00182821" w:rsidRPr="003A17A7" w:rsidRDefault="0014010B" w:rsidP="00EB0C1C">
            <w:pPr>
              <w:rPr>
                <w:rFonts w:ascii="Arial" w:hAnsi="Arial" w:cs="Arial"/>
                <w:sz w:val="22"/>
                <w:szCs w:val="22"/>
              </w:rPr>
            </w:pPr>
            <w:r>
              <w:rPr>
                <w:rFonts w:ascii="Arial" w:hAnsi="Arial" w:cs="Arial"/>
                <w:sz w:val="22"/>
                <w:szCs w:val="22"/>
              </w:rPr>
              <w:t xml:space="preserve">8. </w:t>
            </w:r>
            <w:r w:rsidRPr="003A17A7">
              <w:rPr>
                <w:rFonts w:ascii="Arial" w:hAnsi="Arial" w:cs="Arial"/>
                <w:sz w:val="22"/>
                <w:szCs w:val="22"/>
              </w:rPr>
              <w:t>Informations</w:t>
            </w:r>
            <w:r>
              <w:rPr>
                <w:rFonts w:ascii="Arial" w:hAnsi="Arial" w:cs="Arial"/>
                <w:sz w:val="22"/>
                <w:szCs w:val="22"/>
              </w:rPr>
              <w:t>-</w:t>
            </w:r>
            <w:r w:rsidRPr="003A17A7">
              <w:rPr>
                <w:rFonts w:ascii="Arial" w:hAnsi="Arial" w:cs="Arial"/>
                <w:sz w:val="22"/>
                <w:szCs w:val="22"/>
              </w:rPr>
              <w:t xml:space="preserve">säkerhet </w:t>
            </w:r>
          </w:p>
        </w:tc>
        <w:tc>
          <w:tcPr>
            <w:tcW w:w="2126" w:type="dxa"/>
            <w:shd w:val="clear" w:color="auto" w:fill="C2DAD7" w:themeFill="accent5"/>
          </w:tcPr>
          <w:p w:rsidR="00182821"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 xml:space="preserve">&gt; Genomföra handlingsplanen för informationssäkerhet </w:t>
            </w:r>
          </w:p>
          <w:p w:rsidR="00182821"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&gt; Projekt e-</w:t>
            </w:r>
            <w:r>
              <w:rPr>
                <w:rFonts w:ascii="Arial" w:hAnsi="Arial" w:cs="Arial"/>
                <w:sz w:val="18"/>
                <w:szCs w:val="18"/>
              </w:rPr>
              <w:t>ID</w:t>
            </w:r>
            <w:r>
              <w:rPr>
                <w:rFonts w:ascii="Arial" w:hAnsi="Arial" w:cs="Arial"/>
                <w:sz w:val="18"/>
                <w:szCs w:val="18"/>
              </w:rPr>
              <w:t xml:space="preserve"> &amp; säker inloggning</w:t>
            </w:r>
          </w:p>
          <w:p w:rsidR="00AF185C" w:rsidRPr="00AE0DB5" w:rsidRDefault="0014010B" w:rsidP="00AF185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&gt;</w:t>
            </w:r>
            <w:r>
              <w:rPr>
                <w:rFonts w:ascii="Arial" w:hAnsi="Arial" w:cs="Arial"/>
                <w:sz w:val="18"/>
                <w:szCs w:val="18"/>
              </w:rPr>
              <w:t>Projekt s</w:t>
            </w:r>
            <w:r>
              <w:rPr>
                <w:rFonts w:ascii="Arial" w:hAnsi="Arial" w:cs="Arial"/>
                <w:sz w:val="18"/>
                <w:szCs w:val="18"/>
              </w:rPr>
              <w:t xml:space="preserve">äker </w:t>
            </w:r>
            <w:r>
              <w:rPr>
                <w:rFonts w:ascii="Arial" w:hAnsi="Arial" w:cs="Arial"/>
                <w:sz w:val="18"/>
                <w:szCs w:val="18"/>
              </w:rPr>
              <w:t>kommun</w:t>
            </w:r>
            <w:r>
              <w:rPr>
                <w:rFonts w:ascii="Arial" w:hAnsi="Arial" w:cs="Arial"/>
                <w:sz w:val="18"/>
                <w:szCs w:val="18"/>
              </w:rPr>
              <w:t>i</w:t>
            </w:r>
            <w:r>
              <w:rPr>
                <w:rFonts w:ascii="Arial" w:hAnsi="Arial" w:cs="Arial"/>
                <w:sz w:val="18"/>
                <w:szCs w:val="18"/>
              </w:rPr>
              <w:t>kation</w:t>
            </w:r>
          </w:p>
          <w:p w:rsidR="00AF185C"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808" w:type="dxa"/>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 Genomföra handlingsplanen för informationssäkerhet</w:t>
            </w:r>
          </w:p>
          <w:p w:rsidR="00182821"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&gt; Projekt e-</w:t>
            </w:r>
            <w:r>
              <w:rPr>
                <w:rFonts w:ascii="Arial" w:hAnsi="Arial" w:cs="Arial"/>
                <w:sz w:val="18"/>
                <w:szCs w:val="18"/>
              </w:rPr>
              <w:t>ID</w:t>
            </w:r>
            <w:r>
              <w:rPr>
                <w:rFonts w:ascii="Arial" w:hAnsi="Arial" w:cs="Arial"/>
                <w:sz w:val="18"/>
                <w:szCs w:val="18"/>
              </w:rPr>
              <w:t xml:space="preserve"> &amp; säker inloggning</w:t>
            </w:r>
          </w:p>
          <w:p w:rsidR="005223FA" w:rsidRPr="00AE0DB5" w:rsidRDefault="0014010B" w:rsidP="005223F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&gt;Projekt säker kommunikation</w:t>
            </w:r>
          </w:p>
          <w:p w:rsidR="005223FA"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53" w:type="dxa"/>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&gt;Genomföra handlingsplanen för informationssäkerhet</w:t>
            </w:r>
          </w:p>
          <w:p w:rsidR="00182821"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w:t>
            </w:r>
            <w:r>
              <w:rPr>
                <w:rFonts w:ascii="Arial" w:hAnsi="Arial" w:cs="Arial"/>
                <w:sz w:val="18"/>
                <w:szCs w:val="18"/>
              </w:rPr>
              <w:t>Utvärdera projekt e-</w:t>
            </w:r>
            <w:r>
              <w:rPr>
                <w:rFonts w:ascii="Arial" w:hAnsi="Arial" w:cs="Arial"/>
                <w:sz w:val="18"/>
                <w:szCs w:val="18"/>
              </w:rPr>
              <w:t xml:space="preserve">ID </w:t>
            </w:r>
            <w:r>
              <w:rPr>
                <w:rFonts w:ascii="Arial" w:hAnsi="Arial" w:cs="Arial"/>
                <w:sz w:val="18"/>
                <w:szCs w:val="18"/>
              </w:rPr>
              <w:t>&amp; säker inloggning</w:t>
            </w:r>
          </w:p>
          <w:p w:rsidR="005223FA" w:rsidRPr="00AE0DB5" w:rsidRDefault="0014010B" w:rsidP="005223F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&gt;Utvärdera projekt säker </w:t>
            </w:r>
            <w:r>
              <w:rPr>
                <w:rFonts w:ascii="Arial" w:hAnsi="Arial" w:cs="Arial"/>
                <w:sz w:val="18"/>
                <w:szCs w:val="18"/>
              </w:rPr>
              <w:t>kommunikation</w:t>
            </w:r>
          </w:p>
          <w:p w:rsidR="005223FA"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210BF" w:rsidTr="00821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shd w:val="clear" w:color="auto" w:fill="A8CAC6" w:themeFill="accent5" w:themeFillShade="E6"/>
          </w:tcPr>
          <w:p w:rsidR="00182821" w:rsidRPr="003A17A7" w:rsidRDefault="0014010B" w:rsidP="00EB0C1C">
            <w:pPr>
              <w:rPr>
                <w:rFonts w:ascii="Arial" w:hAnsi="Arial" w:cs="Arial"/>
                <w:sz w:val="22"/>
                <w:szCs w:val="22"/>
              </w:rPr>
            </w:pPr>
            <w:r>
              <w:rPr>
                <w:rFonts w:ascii="Arial" w:hAnsi="Arial" w:cs="Arial"/>
                <w:sz w:val="22"/>
                <w:szCs w:val="22"/>
              </w:rPr>
              <w:t xml:space="preserve">9. </w:t>
            </w:r>
            <w:r w:rsidRPr="003A17A7">
              <w:rPr>
                <w:rFonts w:ascii="Arial" w:hAnsi="Arial" w:cs="Arial"/>
                <w:sz w:val="22"/>
                <w:szCs w:val="22"/>
              </w:rPr>
              <w:t xml:space="preserve">Öppna data </w:t>
            </w:r>
          </w:p>
        </w:tc>
        <w:tc>
          <w:tcPr>
            <w:tcW w:w="2126" w:type="dxa"/>
            <w:shd w:val="clear" w:color="auto" w:fill="A8CAC6" w:themeFill="accent5" w:themeFillShade="E6"/>
          </w:tcPr>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&gt;</w:t>
            </w:r>
            <w:r>
              <w:rPr>
                <w:rFonts w:ascii="Arial" w:hAnsi="Arial" w:cs="Arial"/>
                <w:sz w:val="18"/>
                <w:szCs w:val="18"/>
              </w:rPr>
              <w:t>Medverka i VGR</w:t>
            </w:r>
            <w:r w:rsidRPr="00AE0DB5">
              <w:rPr>
                <w:rFonts w:ascii="Arial" w:hAnsi="Arial" w:cs="Arial"/>
                <w:sz w:val="18"/>
                <w:szCs w:val="18"/>
              </w:rPr>
              <w:t>:s plattform för öppna data</w:t>
            </w:r>
          </w:p>
        </w:tc>
        <w:tc>
          <w:tcPr>
            <w:tcW w:w="2808" w:type="dxa"/>
            <w:shd w:val="clear" w:color="auto" w:fill="A8CAC6" w:themeFill="accent5" w:themeFillShade="E6"/>
          </w:tcPr>
          <w:p w:rsidR="00182821"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&gt;</w:t>
            </w:r>
            <w:r>
              <w:rPr>
                <w:rFonts w:ascii="Arial" w:hAnsi="Arial" w:cs="Arial"/>
                <w:sz w:val="18"/>
                <w:szCs w:val="18"/>
              </w:rPr>
              <w:t>Medverka i VGR</w:t>
            </w:r>
            <w:r w:rsidRPr="00AE0DB5">
              <w:rPr>
                <w:rFonts w:ascii="Arial" w:hAnsi="Arial" w:cs="Arial"/>
                <w:sz w:val="18"/>
                <w:szCs w:val="18"/>
              </w:rPr>
              <w:t xml:space="preserve">:s plattform för öppna data </w:t>
            </w:r>
          </w:p>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 xml:space="preserve">&gt; Skapa geodata </w:t>
            </w:r>
          </w:p>
        </w:tc>
        <w:tc>
          <w:tcPr>
            <w:tcW w:w="2153" w:type="dxa"/>
            <w:shd w:val="clear" w:color="auto" w:fill="A8CAC6" w:themeFill="accent5" w:themeFillShade="E6"/>
          </w:tcPr>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&gt;</w:t>
            </w:r>
            <w:r>
              <w:rPr>
                <w:rFonts w:ascii="Arial" w:hAnsi="Arial" w:cs="Arial"/>
                <w:sz w:val="18"/>
                <w:szCs w:val="18"/>
              </w:rPr>
              <w:t>Medverka i VGR</w:t>
            </w:r>
            <w:r w:rsidRPr="00AE0DB5">
              <w:rPr>
                <w:rFonts w:ascii="Arial" w:hAnsi="Arial" w:cs="Arial"/>
                <w:sz w:val="18"/>
                <w:szCs w:val="18"/>
              </w:rPr>
              <w:t>:s plattform för öppna data &gt;</w:t>
            </w:r>
            <w:r>
              <w:rPr>
                <w:rFonts w:ascii="Arial" w:hAnsi="Arial" w:cs="Arial"/>
                <w:sz w:val="18"/>
                <w:szCs w:val="18"/>
              </w:rPr>
              <w:t xml:space="preserve">Skapa </w:t>
            </w:r>
            <w:r w:rsidRPr="00AE0DB5">
              <w:rPr>
                <w:rFonts w:ascii="Arial" w:hAnsi="Arial" w:cs="Arial"/>
                <w:sz w:val="18"/>
                <w:szCs w:val="18"/>
              </w:rPr>
              <w:t>Geodata</w:t>
            </w:r>
          </w:p>
        </w:tc>
      </w:tr>
      <w:tr w:rsidR="008210BF" w:rsidTr="008210BF">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shd w:val="clear" w:color="auto" w:fill="C2DAD7" w:themeFill="accent5"/>
          </w:tcPr>
          <w:p w:rsidR="00182821" w:rsidRPr="003A17A7" w:rsidRDefault="0014010B" w:rsidP="00EB0C1C">
            <w:pPr>
              <w:rPr>
                <w:rFonts w:ascii="Arial" w:hAnsi="Arial" w:cs="Arial"/>
                <w:sz w:val="22"/>
                <w:szCs w:val="22"/>
              </w:rPr>
            </w:pPr>
            <w:r>
              <w:rPr>
                <w:rFonts w:ascii="Arial" w:hAnsi="Arial" w:cs="Arial"/>
                <w:sz w:val="22"/>
                <w:szCs w:val="22"/>
              </w:rPr>
              <w:t xml:space="preserve">10. </w:t>
            </w:r>
            <w:r w:rsidRPr="003A17A7">
              <w:rPr>
                <w:rFonts w:ascii="Arial" w:hAnsi="Arial" w:cs="Arial"/>
                <w:sz w:val="22"/>
                <w:szCs w:val="22"/>
              </w:rPr>
              <w:t xml:space="preserve">Demokrati </w:t>
            </w:r>
            <w:r>
              <w:rPr>
                <w:rFonts w:ascii="Arial" w:hAnsi="Arial" w:cs="Arial"/>
                <w:sz w:val="22"/>
                <w:szCs w:val="22"/>
              </w:rPr>
              <w:t xml:space="preserve">och </w:t>
            </w:r>
            <w:r w:rsidRPr="003A17A7">
              <w:rPr>
                <w:rFonts w:ascii="Arial" w:hAnsi="Arial" w:cs="Arial"/>
                <w:sz w:val="22"/>
                <w:szCs w:val="22"/>
              </w:rPr>
              <w:t>Kultur</w:t>
            </w:r>
          </w:p>
        </w:tc>
        <w:tc>
          <w:tcPr>
            <w:tcW w:w="2126" w:type="dxa"/>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 xml:space="preserve">&gt;Digidel </w:t>
            </w:r>
          </w:p>
        </w:tc>
        <w:tc>
          <w:tcPr>
            <w:tcW w:w="2808" w:type="dxa"/>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&gt;Digidel</w:t>
            </w:r>
          </w:p>
        </w:tc>
        <w:tc>
          <w:tcPr>
            <w:tcW w:w="2153" w:type="dxa"/>
            <w:shd w:val="clear" w:color="auto" w:fill="C2DAD7" w:themeFill="accent5"/>
          </w:tcPr>
          <w:p w:rsidR="00182821" w:rsidRPr="00AE0DB5" w:rsidRDefault="0014010B" w:rsidP="00EB0C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0DB5">
              <w:rPr>
                <w:rFonts w:ascii="Arial" w:hAnsi="Arial" w:cs="Arial"/>
                <w:sz w:val="18"/>
                <w:szCs w:val="18"/>
              </w:rPr>
              <w:t>&gt;Digidel</w:t>
            </w:r>
          </w:p>
        </w:tc>
      </w:tr>
      <w:tr w:rsidR="008210BF" w:rsidTr="00821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shd w:val="clear" w:color="auto" w:fill="A8CAC6" w:themeFill="accent5" w:themeFillShade="E6"/>
          </w:tcPr>
          <w:p w:rsidR="00182821" w:rsidRPr="003A17A7" w:rsidRDefault="0014010B" w:rsidP="00EB0C1C">
            <w:pPr>
              <w:rPr>
                <w:rFonts w:ascii="Arial" w:hAnsi="Arial" w:cs="Arial"/>
                <w:sz w:val="22"/>
                <w:szCs w:val="22"/>
              </w:rPr>
            </w:pPr>
            <w:r>
              <w:rPr>
                <w:rFonts w:ascii="Arial" w:hAnsi="Arial" w:cs="Arial"/>
                <w:sz w:val="22"/>
                <w:szCs w:val="22"/>
              </w:rPr>
              <w:t xml:space="preserve">11. </w:t>
            </w:r>
            <w:r w:rsidRPr="003A17A7">
              <w:rPr>
                <w:rFonts w:ascii="Arial" w:hAnsi="Arial" w:cs="Arial"/>
                <w:sz w:val="22"/>
                <w:szCs w:val="22"/>
              </w:rPr>
              <w:t xml:space="preserve">Skolans digitalisering </w:t>
            </w:r>
          </w:p>
        </w:tc>
        <w:tc>
          <w:tcPr>
            <w:tcW w:w="2126" w:type="dxa"/>
            <w:shd w:val="clear" w:color="auto" w:fill="A8CAC6" w:themeFill="accent5" w:themeFillShade="E6"/>
          </w:tcPr>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&gt;Utveckling av Arena för lärande</w:t>
            </w:r>
          </w:p>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&gt; Beställningstjänst digitala läromedel</w:t>
            </w:r>
            <w:r w:rsidRPr="00AE0DB5">
              <w:rPr>
                <w:rFonts w:ascii="Arial" w:hAnsi="Arial" w:cs="Arial"/>
                <w:sz w:val="18"/>
                <w:szCs w:val="18"/>
              </w:rPr>
              <w:t xml:space="preserve">-EGIL </w:t>
            </w:r>
          </w:p>
          <w:p w:rsidR="00182821" w:rsidRPr="00AE0DB5" w:rsidRDefault="0014010B" w:rsidP="00EB0C1C">
            <w:pPr>
              <w:pStyle w:val="Kommentar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AE0DB5">
              <w:rPr>
                <w:rFonts w:ascii="Arial" w:hAnsi="Arial" w:cs="Arial"/>
                <w:sz w:val="18"/>
              </w:rPr>
              <w:t>&gt; Vidareutveckling av digitala prov</w:t>
            </w:r>
          </w:p>
          <w:p w:rsidR="00182821" w:rsidRPr="00AE0DB5" w:rsidRDefault="0014010B" w:rsidP="00EB0C1C">
            <w:pPr>
              <w:pStyle w:val="Kommentar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AE0DB5">
              <w:rPr>
                <w:rFonts w:ascii="Arial" w:hAnsi="Arial" w:cs="Arial"/>
                <w:sz w:val="18"/>
              </w:rPr>
              <w:t>&gt;</w:t>
            </w:r>
            <w:r w:rsidRPr="00AE0DB5">
              <w:rPr>
                <w:sz w:val="18"/>
              </w:rPr>
              <w:t xml:space="preserve"> </w:t>
            </w:r>
            <w:r w:rsidRPr="00AE0DB5">
              <w:rPr>
                <w:rFonts w:ascii="Arial" w:hAnsi="Arial" w:cs="Arial"/>
                <w:sz w:val="18"/>
              </w:rPr>
              <w:t>Kompetensutveckling skolpersonal</w:t>
            </w:r>
          </w:p>
          <w:p w:rsidR="00182821" w:rsidRPr="00AE0DB5" w:rsidRDefault="0014010B" w:rsidP="00EB0C1C">
            <w:pPr>
              <w:pStyle w:val="Kommentar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AE0DB5">
              <w:rPr>
                <w:rFonts w:ascii="Arial" w:hAnsi="Arial" w:cs="Arial"/>
                <w:sz w:val="18"/>
              </w:rPr>
              <w:t>&gt; Utveckla användning av och öka tillgång till ändamålsenliga digitala lärresurser</w:t>
            </w:r>
            <w:r w:rsidRPr="00AE0DB5">
              <w:rPr>
                <w:rFonts w:ascii="Arial" w:hAnsi="Arial" w:cs="Arial"/>
                <w:sz w:val="18"/>
              </w:rPr>
              <w:t>.</w:t>
            </w:r>
          </w:p>
          <w:p w:rsidR="00182821" w:rsidRPr="00AE0DB5" w:rsidRDefault="0014010B" w:rsidP="00EB0C1C">
            <w:pPr>
              <w:pStyle w:val="Kommentarer"/>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2808" w:type="dxa"/>
            <w:shd w:val="clear" w:color="auto" w:fill="A8CAC6" w:themeFill="accent5" w:themeFillShade="E6"/>
          </w:tcPr>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&gt;Utveckling av Arena för lärande</w:t>
            </w:r>
          </w:p>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&gt; Beställningstjänst digitala läromedel</w:t>
            </w:r>
            <w:r w:rsidRPr="00AE0DB5">
              <w:rPr>
                <w:rFonts w:ascii="Arial" w:hAnsi="Arial" w:cs="Arial"/>
                <w:sz w:val="18"/>
                <w:szCs w:val="18"/>
              </w:rPr>
              <w:t xml:space="preserve">-EGIL </w:t>
            </w:r>
          </w:p>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&gt;Vidareutveckling av digitala pro</w:t>
            </w:r>
            <w:r>
              <w:rPr>
                <w:rFonts w:ascii="Arial" w:hAnsi="Arial" w:cs="Arial"/>
                <w:sz w:val="18"/>
                <w:szCs w:val="18"/>
              </w:rPr>
              <w:t>v</w:t>
            </w:r>
          </w:p>
          <w:p w:rsidR="00182821" w:rsidRPr="00AE0DB5" w:rsidRDefault="0014010B" w:rsidP="00EB0C1C">
            <w:pPr>
              <w:pStyle w:val="Kommentar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AE0DB5">
              <w:rPr>
                <w:rFonts w:ascii="Arial" w:hAnsi="Arial" w:cs="Arial"/>
                <w:sz w:val="18"/>
              </w:rPr>
              <w:t>&gt;</w:t>
            </w:r>
            <w:r w:rsidRPr="00AE0DB5">
              <w:rPr>
                <w:sz w:val="18"/>
              </w:rPr>
              <w:t xml:space="preserve"> </w:t>
            </w:r>
            <w:r w:rsidRPr="00AE0DB5">
              <w:rPr>
                <w:rFonts w:ascii="Arial" w:hAnsi="Arial" w:cs="Arial"/>
                <w:sz w:val="18"/>
              </w:rPr>
              <w:t>Kompetensutveckling skolpersonal</w:t>
            </w:r>
          </w:p>
          <w:p w:rsidR="00182821" w:rsidRPr="00AE0DB5" w:rsidRDefault="0014010B" w:rsidP="00EB0C1C">
            <w:pPr>
              <w:pStyle w:val="Kommentar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AE0DB5">
              <w:rPr>
                <w:rFonts w:ascii="Arial" w:hAnsi="Arial" w:cs="Arial"/>
                <w:sz w:val="18"/>
              </w:rPr>
              <w:t>&gt; Utveckla användning av och öka tillgång till ändamålsenliga digitala lärresurser.</w:t>
            </w:r>
          </w:p>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53" w:type="dxa"/>
            <w:shd w:val="clear" w:color="auto" w:fill="A8CAC6" w:themeFill="accent5" w:themeFillShade="E6"/>
          </w:tcPr>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&gt;</w:t>
            </w:r>
            <w:r>
              <w:rPr>
                <w:rFonts w:ascii="Arial" w:hAnsi="Arial" w:cs="Arial"/>
                <w:sz w:val="18"/>
                <w:szCs w:val="18"/>
              </w:rPr>
              <w:t xml:space="preserve">Utvärdering av </w:t>
            </w:r>
            <w:r>
              <w:rPr>
                <w:rFonts w:ascii="Arial" w:hAnsi="Arial" w:cs="Arial"/>
                <w:sz w:val="18"/>
                <w:szCs w:val="18"/>
              </w:rPr>
              <w:t>projekt u</w:t>
            </w:r>
            <w:r w:rsidRPr="00AE0DB5">
              <w:rPr>
                <w:rFonts w:ascii="Arial" w:hAnsi="Arial" w:cs="Arial"/>
                <w:sz w:val="18"/>
                <w:szCs w:val="18"/>
              </w:rPr>
              <w:t xml:space="preserve">tveckling av Arena för lärande </w:t>
            </w:r>
          </w:p>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0DB5">
              <w:rPr>
                <w:rFonts w:ascii="Arial" w:hAnsi="Arial" w:cs="Arial"/>
                <w:sz w:val="18"/>
                <w:szCs w:val="18"/>
              </w:rPr>
              <w:t>&gt;Vidareutveckling av digitala prov</w:t>
            </w:r>
          </w:p>
          <w:p w:rsidR="00182821" w:rsidRPr="00AE0DB5" w:rsidRDefault="0014010B" w:rsidP="00EB0C1C">
            <w:pPr>
              <w:pStyle w:val="Kommentar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AE0DB5">
              <w:rPr>
                <w:rFonts w:ascii="Arial" w:hAnsi="Arial" w:cs="Arial"/>
                <w:sz w:val="18"/>
              </w:rPr>
              <w:t>&gt;Kompetensutveckling skolpersonal</w:t>
            </w:r>
          </w:p>
          <w:p w:rsidR="00182821" w:rsidRPr="00AE0DB5" w:rsidRDefault="0014010B" w:rsidP="00EB0C1C">
            <w:pPr>
              <w:pStyle w:val="Kommentar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AE0DB5">
              <w:rPr>
                <w:rFonts w:ascii="Arial" w:hAnsi="Arial" w:cs="Arial"/>
                <w:sz w:val="18"/>
              </w:rPr>
              <w:t>&gt; Utveckla användning av och öka tillgång till ändamålsenliga digitala lärresurser.</w:t>
            </w:r>
          </w:p>
          <w:p w:rsidR="00182821" w:rsidRPr="00AE0DB5" w:rsidRDefault="0014010B" w:rsidP="00EB0C1C">
            <w:pPr>
              <w:pStyle w:val="Kommentar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182821" w:rsidRPr="00AE0DB5" w:rsidRDefault="0014010B" w:rsidP="00EB0C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rsidR="00182821" w:rsidRPr="003A17A7" w:rsidRDefault="0014010B" w:rsidP="00182821">
      <w:pPr>
        <w:rPr>
          <w:rFonts w:cs="Arial"/>
          <w:i/>
        </w:rPr>
      </w:pPr>
    </w:p>
    <w:p w:rsidR="00AB3615" w:rsidRPr="00AB3615" w:rsidRDefault="0014010B" w:rsidP="00AB3615"/>
    <w:p w:rsidR="00AB3615" w:rsidRDefault="0014010B" w:rsidP="00AB3615">
      <w:pPr>
        <w:pStyle w:val="Default"/>
        <w:rPr>
          <w:sz w:val="22"/>
          <w:szCs w:val="22"/>
        </w:rPr>
      </w:pPr>
    </w:p>
    <w:p w:rsidR="00AB3615" w:rsidRPr="00AB3615" w:rsidRDefault="0014010B" w:rsidP="00AB3615"/>
    <w:p w:rsidR="00AB3615" w:rsidRPr="00AB3615" w:rsidRDefault="0014010B" w:rsidP="00AB3615"/>
    <w:p w:rsidR="009D70A4" w:rsidRPr="009D70A4" w:rsidRDefault="0014010B" w:rsidP="009D70A4"/>
    <w:p w:rsidR="009D70A4" w:rsidRPr="009D70A4" w:rsidRDefault="0014010B" w:rsidP="009D70A4"/>
    <w:p w:rsidR="009D70A4" w:rsidRPr="009D70A4" w:rsidRDefault="0014010B" w:rsidP="009D70A4"/>
    <w:p w:rsidR="009D70A4" w:rsidRPr="009D70A4" w:rsidRDefault="0014010B" w:rsidP="009D70A4"/>
    <w:p w:rsidR="009D70A4" w:rsidRDefault="0014010B" w:rsidP="005720FD">
      <w:pPr>
        <w:pStyle w:val="Default"/>
        <w:rPr>
          <w:sz w:val="22"/>
          <w:szCs w:val="22"/>
        </w:rPr>
      </w:pPr>
    </w:p>
    <w:p w:rsidR="005720FD" w:rsidRPr="005720FD" w:rsidRDefault="0014010B" w:rsidP="005720FD">
      <w:pPr>
        <w:rPr>
          <w:lang w:eastAsia="sv-SE"/>
        </w:rPr>
      </w:pPr>
    </w:p>
    <w:sectPr w:rsidR="005720FD" w:rsidRPr="005720FD" w:rsidSect="005720FD">
      <w:headerReference w:type="even" r:id="rId9"/>
      <w:headerReference w:type="default" r:id="rId10"/>
      <w:footerReference w:type="even" r:id="rId11"/>
      <w:footerReference w:type="default" r:id="rId12"/>
      <w:headerReference w:type="first" r:id="rId13"/>
      <w:footerReference w:type="first" r:id="rId14"/>
      <w:pgSz w:w="11907" w:h="16840" w:code="9"/>
      <w:pgMar w:top="2268" w:right="1531" w:bottom="2268" w:left="1531" w:header="680" w:footer="624"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toolbars>
    <wne:acdManifest>
      <wne:acdEntry wne:acdName="acd0"/>
      <wne:acdEntry wne:acdName="acd1"/>
      <wne:acdEntry wne:acdName="acd2"/>
    </wne:acdManifest>
  </wne:toolbars>
  <wne:acds>
    <wne:acd wne:argValue="AgBIAGUAYQBkAGkAbgBnAF8AMQAgAE4AbwA=" wne:acdName="acd0" wne:fciIndexBasedOn="0065"/>
    <wne:acd wne:argValue="AgBIAGUAYQBkAGkAbgBnAF8AMgAgAE4AbwA=" wne:acdName="acd1" wne:fciIndexBasedOn="0065"/>
    <wne:acd wne:argValue="AgBIAGUAYQBkAGkAbgBnAF8AMwAgAE4Abw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10B" w:rsidRDefault="0014010B">
      <w:pPr>
        <w:spacing w:after="0" w:line="240" w:lineRule="auto"/>
      </w:pPr>
      <w:r>
        <w:separator/>
      </w:r>
    </w:p>
  </w:endnote>
  <w:endnote w:type="continuationSeparator" w:id="0">
    <w:p w:rsidR="0014010B" w:rsidRDefault="0014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1C" w:rsidRDefault="0014010B">
    <w:pPr>
      <w:pStyle w:val="Sidfot"/>
      <w:rPr>
        <w:sz w:val="2"/>
        <w:szCs w:val="2"/>
      </w:rPr>
    </w:pPr>
  </w:p>
  <w:p w:rsidR="00EB0C1C" w:rsidRDefault="0014010B">
    <w:pPr>
      <w:pStyle w:val="Sidfot"/>
      <w:rPr>
        <w:sz w:val="2"/>
        <w:szCs w:val="2"/>
      </w:rPr>
    </w:pPr>
  </w:p>
  <w:p w:rsidR="00EB0C1C" w:rsidRDefault="0014010B">
    <w:pPr>
      <w:pStyle w:val="Sidfot"/>
      <w:rPr>
        <w:sz w:val="2"/>
        <w:szCs w:val="2"/>
      </w:rPr>
    </w:pPr>
  </w:p>
  <w:tbl>
    <w:tblPr>
      <w:tblStyle w:val="Tabellrutnt"/>
      <w:tblW w:w="5903" w:type="pct"/>
      <w:tblInd w:w="-798" w:type="dxa"/>
      <w:tblCellMar>
        <w:left w:w="0" w:type="dxa"/>
        <w:right w:w="0" w:type="dxa"/>
      </w:tblCellMar>
      <w:tblLook w:val="04A0" w:firstRow="1" w:lastRow="0" w:firstColumn="1" w:lastColumn="0" w:noHBand="0" w:noVBand="1"/>
    </w:tblPr>
    <w:tblGrid>
      <w:gridCol w:w="9587"/>
      <w:gridCol w:w="855"/>
    </w:tblGrid>
    <w:tr w:rsidR="008210BF" w:rsidTr="009855FD">
      <w:trPr>
        <w:trHeight w:val="227"/>
      </w:trPr>
      <w:tc>
        <w:tcPr>
          <w:tcW w:w="9587" w:type="dxa"/>
          <w:vAlign w:val="bottom"/>
        </w:tcPr>
        <w:p w:rsidR="00EB0C1C" w:rsidRPr="000E159E" w:rsidRDefault="0014010B" w:rsidP="009855FD">
          <w:pPr>
            <w:pStyle w:val="Sidfot"/>
          </w:pPr>
          <w:r>
            <w:fldChar w:fldCharType="begin"/>
          </w:r>
          <w:r>
            <w:instrText xml:space="preserve"> PAGE   \* MERGEFORMAT </w:instrText>
          </w:r>
          <w:r>
            <w:fldChar w:fldCharType="separate"/>
          </w:r>
          <w:r>
            <w:t>2</w:t>
          </w:r>
          <w:r>
            <w:fldChar w:fldCharType="end"/>
          </w:r>
        </w:p>
      </w:tc>
      <w:tc>
        <w:tcPr>
          <w:tcW w:w="855" w:type="dxa"/>
          <w:vAlign w:val="bottom"/>
        </w:tcPr>
        <w:p w:rsidR="00EB0C1C" w:rsidRPr="006C0B47" w:rsidRDefault="0014010B" w:rsidP="009855FD">
          <w:pPr>
            <w:pStyle w:val="Sidfot"/>
            <w:jc w:val="right"/>
          </w:pPr>
          <w:r>
            <w:fldChar w:fldCharType="begin"/>
          </w:r>
          <w:r>
            <w:instrText xml:space="preserve"> PAGE   \* MERGEFORMAT </w:instrText>
          </w:r>
          <w:r>
            <w:fldChar w:fldCharType="separate"/>
          </w:r>
          <w:r>
            <w:t>3</w:t>
          </w:r>
          <w:r>
            <w:fldChar w:fldCharType="end"/>
          </w:r>
        </w:p>
      </w:tc>
    </w:tr>
  </w:tbl>
  <w:p w:rsidR="00EB0C1C" w:rsidRDefault="0014010B" w:rsidP="0054348D">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929" w:type="pct"/>
      <w:tblInd w:w="-798" w:type="dxa"/>
      <w:tblCellMar>
        <w:left w:w="0" w:type="dxa"/>
        <w:right w:w="0" w:type="dxa"/>
      </w:tblCellMar>
      <w:tblLook w:val="04A0" w:firstRow="1" w:lastRow="0" w:firstColumn="1" w:lastColumn="0" w:noHBand="0" w:noVBand="1"/>
    </w:tblPr>
    <w:tblGrid>
      <w:gridCol w:w="9779"/>
      <w:gridCol w:w="709"/>
    </w:tblGrid>
    <w:tr w:rsidR="008210BF" w:rsidTr="005720FD">
      <w:trPr>
        <w:trHeight w:val="227"/>
      </w:trPr>
      <w:tc>
        <w:tcPr>
          <w:tcW w:w="9780" w:type="dxa"/>
          <w:vAlign w:val="bottom"/>
        </w:tcPr>
        <w:p w:rsidR="00EB0C1C" w:rsidRPr="000E159E" w:rsidRDefault="0014010B" w:rsidP="0010384E">
          <w:pPr>
            <w:pStyle w:val="Sidfot"/>
          </w:pPr>
          <w:r>
            <w:t>Handling</w:t>
          </w:r>
          <w:r>
            <w:t>s</w:t>
          </w:r>
          <w:r>
            <w:t>plan för Digital Målbild Alingsås kommun - öppen och smart 2022-2024</w:t>
          </w:r>
        </w:p>
      </w:tc>
      <w:tc>
        <w:tcPr>
          <w:tcW w:w="709" w:type="dxa"/>
          <w:vAlign w:val="bottom"/>
        </w:tcPr>
        <w:p w:rsidR="00EB0C1C" w:rsidRPr="006C0B47" w:rsidRDefault="0014010B" w:rsidP="008F4C6E">
          <w:pPr>
            <w:pStyle w:val="Sidfot"/>
            <w:jc w:val="right"/>
          </w:pPr>
          <w:r>
            <w:fldChar w:fldCharType="begin"/>
          </w:r>
          <w:r>
            <w:instrText xml:space="preserve"> PAGE   \* MERGEFORMAT </w:instrText>
          </w:r>
          <w:r>
            <w:fldChar w:fldCharType="separate"/>
          </w:r>
          <w:r>
            <w:t>3</w:t>
          </w:r>
          <w:r>
            <w:fldChar w:fldCharType="end"/>
          </w:r>
        </w:p>
      </w:tc>
    </w:tr>
  </w:tbl>
  <w:p w:rsidR="00EB0C1C" w:rsidRPr="00AB775B" w:rsidRDefault="0014010B" w:rsidP="0054348D">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1C" w:rsidRDefault="0014010B" w:rsidP="00365BDE">
    <w:pPr>
      <w:pStyle w:val="Sidfot"/>
      <w:jc w:val="right"/>
      <w:rPr>
        <w:sz w:val="2"/>
        <w:szCs w:val="2"/>
      </w:rPr>
    </w:pPr>
  </w:p>
  <w:p w:rsidR="00EB0C1C" w:rsidRDefault="0014010B" w:rsidP="008126D8">
    <w:pPr>
      <w:pStyle w:val="Sidfot"/>
      <w:rPr>
        <w:sz w:val="2"/>
        <w:szCs w:val="2"/>
      </w:rPr>
    </w:pPr>
  </w:p>
  <w:tbl>
    <w:tblPr>
      <w:tblStyle w:val="Tabellrutnt"/>
      <w:tblW w:w="10449" w:type="dxa"/>
      <w:tblInd w:w="-709" w:type="dxa"/>
      <w:tblCellMar>
        <w:top w:w="0" w:type="dxa"/>
        <w:left w:w="0" w:type="dxa"/>
        <w:bottom w:w="0" w:type="dxa"/>
        <w:right w:w="0" w:type="dxa"/>
      </w:tblCellMar>
      <w:tblLook w:val="04A0" w:firstRow="1" w:lastRow="0" w:firstColumn="1" w:lastColumn="0" w:noHBand="0" w:noVBand="1"/>
    </w:tblPr>
    <w:tblGrid>
      <w:gridCol w:w="5233"/>
      <w:gridCol w:w="5216"/>
    </w:tblGrid>
    <w:tr w:rsidR="008210BF" w:rsidTr="009123DB">
      <w:tc>
        <w:tcPr>
          <w:tcW w:w="5233" w:type="dxa"/>
          <w:vAlign w:val="bottom"/>
        </w:tcPr>
        <w:p w:rsidR="00EB0C1C" w:rsidRPr="00C966C7" w:rsidRDefault="0014010B" w:rsidP="00C966C7">
          <w:pPr>
            <w:pStyle w:val="Sidfotfrstasidan"/>
            <w:spacing w:after="80"/>
            <w:rPr>
              <w:bCs/>
            </w:rPr>
          </w:pPr>
          <w:r w:rsidRPr="00C966C7">
            <w:rPr>
              <w:bCs/>
            </w:rPr>
            <w:t>alings</w:t>
          </w:r>
          <w:r>
            <w:rPr>
              <w:bCs/>
            </w:rPr>
            <w:t>a</w:t>
          </w:r>
          <w:r w:rsidRPr="00C966C7">
            <w:rPr>
              <w:bCs/>
            </w:rPr>
            <w:t>s.se</w:t>
          </w:r>
        </w:p>
      </w:tc>
      <w:tc>
        <w:tcPr>
          <w:tcW w:w="5216" w:type="dxa"/>
        </w:tcPr>
        <w:p w:rsidR="00EB0C1C" w:rsidRDefault="0014010B" w:rsidP="00365BDE">
          <w:pPr>
            <w:jc w:val="right"/>
          </w:pPr>
          <w:r>
            <w:rPr>
              <w:noProof/>
              <w:color w:val="AD936B"/>
            </w:rPr>
            <w:drawing>
              <wp:inline distT="0" distB="0" distL="0" distR="0">
                <wp:extent cx="1860550" cy="435805"/>
                <wp:effectExtent l="0" t="0" r="6350" b="2540"/>
                <wp:docPr id="58" name="Logotyp" descr="Alingsås kommun -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20690" name="Logotyp" descr="Alingsås kommun - logoty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0366" cy="452158"/>
                        </a:xfrm>
                        <a:prstGeom prst="rect">
                          <a:avLst/>
                        </a:prstGeom>
                        <a:noFill/>
                        <a:ln>
                          <a:noFill/>
                        </a:ln>
                      </pic:spPr>
                    </pic:pic>
                  </a:graphicData>
                </a:graphic>
              </wp:inline>
            </w:drawing>
          </w:r>
        </w:p>
      </w:tc>
    </w:tr>
  </w:tbl>
  <w:p w:rsidR="00EB0C1C" w:rsidRPr="00365BDE" w:rsidRDefault="0014010B" w:rsidP="00365BDE">
    <w:pPr>
      <w:spacing w:after="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10B" w:rsidRDefault="0014010B">
      <w:pPr>
        <w:spacing w:after="0" w:line="240" w:lineRule="auto"/>
      </w:pPr>
      <w:r>
        <w:separator/>
      </w:r>
    </w:p>
  </w:footnote>
  <w:footnote w:type="continuationSeparator" w:id="0">
    <w:p w:rsidR="0014010B" w:rsidRDefault="00140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1C" w:rsidRDefault="0014010B" w:rsidP="0010384E">
    <w:pPr>
      <w:pStyle w:val="Sidhuvud"/>
      <w:spacing w:after="0"/>
      <w:rPr>
        <w:sz w:val="2"/>
        <w:szCs w:val="2"/>
      </w:rPr>
    </w:pPr>
  </w:p>
  <w:tbl>
    <w:tblPr>
      <w:tblStyle w:val="Tabellrutnt"/>
      <w:tblW w:w="10376" w:type="dxa"/>
      <w:tblInd w:w="-731" w:type="dxa"/>
      <w:tblLayout w:type="fixed"/>
      <w:tblCellMar>
        <w:top w:w="0" w:type="dxa"/>
        <w:left w:w="0" w:type="dxa"/>
        <w:bottom w:w="0" w:type="dxa"/>
        <w:right w:w="0" w:type="dxa"/>
      </w:tblCellMar>
      <w:tblLook w:val="04A0" w:firstRow="1" w:lastRow="0" w:firstColumn="1" w:lastColumn="0" w:noHBand="0" w:noVBand="1"/>
    </w:tblPr>
    <w:tblGrid>
      <w:gridCol w:w="5188"/>
      <w:gridCol w:w="5188"/>
    </w:tblGrid>
    <w:tr w:rsidR="008210BF" w:rsidTr="003F5AFB">
      <w:trPr>
        <w:trHeight w:val="907"/>
      </w:trPr>
      <w:tc>
        <w:tcPr>
          <w:tcW w:w="5188" w:type="dxa"/>
        </w:tcPr>
        <w:p w:rsidR="00EB0C1C" w:rsidRDefault="0014010B" w:rsidP="009855FD">
          <w:pPr>
            <w:pStyle w:val="Sidhuvud"/>
          </w:pPr>
        </w:p>
      </w:tc>
      <w:tc>
        <w:tcPr>
          <w:tcW w:w="5188" w:type="dxa"/>
        </w:tcPr>
        <w:p w:rsidR="00EB0C1C" w:rsidRDefault="0014010B" w:rsidP="009855FD">
          <w:pPr>
            <w:pStyle w:val="Sidhuvud"/>
            <w:jc w:val="right"/>
          </w:pPr>
          <w:r>
            <w:rPr>
              <w:noProof/>
              <w:color w:val="AD936B"/>
            </w:rPr>
            <w:drawing>
              <wp:inline distT="0" distB="0" distL="0" distR="0">
                <wp:extent cx="1573969" cy="368678"/>
                <wp:effectExtent l="0" t="0" r="7620" b="0"/>
                <wp:docPr id="3" name="Bildobjekt 3" descr="Alingsås kommun -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Alingsås kommun - logoty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1800" cy="386909"/>
                        </a:xfrm>
                        <a:prstGeom prst="rect">
                          <a:avLst/>
                        </a:prstGeom>
                        <a:noFill/>
                        <a:ln>
                          <a:noFill/>
                        </a:ln>
                      </pic:spPr>
                    </pic:pic>
                  </a:graphicData>
                </a:graphic>
              </wp:inline>
            </w:drawing>
          </w:r>
        </w:p>
      </w:tc>
    </w:tr>
  </w:tbl>
  <w:p w:rsidR="00EB0C1C" w:rsidRDefault="0014010B" w:rsidP="0010384E">
    <w:pPr>
      <w:pStyle w:val="Sidhuvud"/>
      <w:spacing w:after="0"/>
      <w:rPr>
        <w:sz w:val="2"/>
        <w:szCs w:val="2"/>
      </w:rPr>
    </w:pPr>
  </w:p>
  <w:p w:rsidR="00EB0C1C" w:rsidRPr="0010384E" w:rsidRDefault="0014010B" w:rsidP="0010384E">
    <w:pPr>
      <w:pStyle w:val="Sidhuvud"/>
      <w:spacing w:after="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376" w:type="dxa"/>
      <w:tblInd w:w="-731" w:type="dxa"/>
      <w:tblLayout w:type="fixed"/>
      <w:tblCellMar>
        <w:top w:w="0" w:type="dxa"/>
        <w:left w:w="0" w:type="dxa"/>
        <w:bottom w:w="0" w:type="dxa"/>
        <w:right w:w="0" w:type="dxa"/>
      </w:tblCellMar>
      <w:tblLook w:val="04A0" w:firstRow="1" w:lastRow="0" w:firstColumn="1" w:lastColumn="0" w:noHBand="0" w:noVBand="1"/>
    </w:tblPr>
    <w:tblGrid>
      <w:gridCol w:w="5188"/>
      <w:gridCol w:w="5188"/>
    </w:tblGrid>
    <w:tr w:rsidR="008210BF" w:rsidTr="009855FD">
      <w:trPr>
        <w:trHeight w:val="907"/>
      </w:trPr>
      <w:tc>
        <w:tcPr>
          <w:tcW w:w="5188" w:type="dxa"/>
        </w:tcPr>
        <w:p w:rsidR="00EB0C1C" w:rsidRDefault="0014010B">
          <w:pPr>
            <w:pStyle w:val="Sidhuvud"/>
          </w:pPr>
        </w:p>
      </w:tc>
      <w:tc>
        <w:tcPr>
          <w:tcW w:w="5188" w:type="dxa"/>
        </w:tcPr>
        <w:p w:rsidR="00EB0C1C" w:rsidRDefault="0014010B" w:rsidP="003D4E47">
          <w:pPr>
            <w:pStyle w:val="Sidhuvud"/>
            <w:jc w:val="right"/>
          </w:pPr>
          <w:r>
            <w:rPr>
              <w:noProof/>
              <w:color w:val="AD936B"/>
            </w:rPr>
            <w:drawing>
              <wp:inline distT="0" distB="0" distL="0" distR="0">
                <wp:extent cx="1573969" cy="368678"/>
                <wp:effectExtent l="0" t="0" r="7620" b="0"/>
                <wp:docPr id="60" name="Bildobjekt 60" descr="Alingsås kommun -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77016" name="Bildobjekt 5" descr="Alingsås kommun - logoty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1800" cy="386909"/>
                        </a:xfrm>
                        <a:prstGeom prst="rect">
                          <a:avLst/>
                        </a:prstGeom>
                        <a:noFill/>
                        <a:ln>
                          <a:noFill/>
                        </a:ln>
                      </pic:spPr>
                    </pic:pic>
                  </a:graphicData>
                </a:graphic>
              </wp:inline>
            </w:drawing>
          </w:r>
        </w:p>
      </w:tc>
    </w:tr>
  </w:tbl>
  <w:p w:rsidR="00EB0C1C" w:rsidRPr="006747D5" w:rsidRDefault="0014010B">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1C" w:rsidRPr="0010384E" w:rsidRDefault="0014010B" w:rsidP="005720FD">
    <w:pPr>
      <w:pStyle w:val="Sidhuvud"/>
      <w:spacing w:after="0"/>
      <w:rPr>
        <w:sz w:val="2"/>
        <w:szCs w:val="2"/>
      </w:rPr>
    </w:pPr>
    <w:r w:rsidRPr="0010384E">
      <w:rPr>
        <w:noProof/>
        <w:sz w:val="2"/>
        <w:szCs w:val="2"/>
        <w:lang w:eastAsia="sv-SE"/>
      </w:rPr>
      <mc:AlternateContent>
        <mc:Choice Requires="wps">
          <w:drawing>
            <wp:anchor distT="0" distB="0" distL="114300" distR="114300" simplePos="0" relativeHeight="251666432" behindDoc="1" locked="0" layoutInCell="1" hidden="1" allowOverlap="1">
              <wp:simplePos x="0" y="0"/>
              <wp:positionH relativeFrom="margin">
                <wp:posOffset>-505460</wp:posOffset>
              </wp:positionH>
              <wp:positionV relativeFrom="margin">
                <wp:posOffset>2465070</wp:posOffset>
              </wp:positionV>
              <wp:extent cx="6659880" cy="4057650"/>
              <wp:effectExtent l="0" t="0" r="0" b="0"/>
              <wp:wrapNone/>
              <wp:docPr id="19" name="xxImage2"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59880" cy="40576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0C1C" w:rsidRDefault="0014010B" w:rsidP="00666BD7">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Image2" o:spid="_x0000_s1026" style="position:absolute;left:0;text-align:left;margin-left:-39.8pt;margin-top:194.1pt;width:524.4pt;height:319.5pt;z-index:-251650048;visibility:hidden;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" fillcolor="#c4c1c1 [3214]" stroked="f" strokeweight="2pt">
              <v:textbox inset="0,0,0,0">
                <w:txbxContent>
                  <w:p w:rsidR="00EB0C1C" w:rsidRDefault="0014010B" w:rsidP="00666BD7">
                    <w:pPr>
                      <w:jc w:val="center"/>
                    </w:pPr>
                  </w:p>
                </w:txbxContent>
              </v:textbox>
              <w10:wrap anchorx="margin" anchory="margin"/>
            </v:rect>
          </w:pict>
        </mc:Fallback>
      </mc:AlternateContent>
    </w:r>
    <w:r w:rsidRPr="0010384E">
      <w:rPr>
        <w:noProof/>
        <w:sz w:val="2"/>
        <w:szCs w:val="2"/>
        <w:lang w:eastAsia="sv-SE"/>
      </w:rPr>
      <mc:AlternateContent>
        <mc:Choice Requires="wps">
          <w:drawing>
            <wp:anchor distT="0" distB="0" distL="114300" distR="114300" simplePos="0" relativeHeight="251660288" behindDoc="1" locked="0" layoutInCell="1" hidden="1" allowOverlap="1">
              <wp:simplePos x="0" y="0"/>
              <wp:positionH relativeFrom="page">
                <wp:posOffset>467995</wp:posOffset>
              </wp:positionH>
              <wp:positionV relativeFrom="page">
                <wp:posOffset>466725</wp:posOffset>
              </wp:positionV>
              <wp:extent cx="4320000" cy="5040000"/>
              <wp:effectExtent l="0" t="0" r="0" b="0"/>
              <wp:wrapNone/>
              <wp:docPr id="11" name="xxImage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20000" cy="50400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0C1C" w:rsidRPr="00D014D2" w:rsidRDefault="0014010B" w:rsidP="00D014D2">
                          <w:pPr>
                            <w:spacing w:after="0" w:line="240" w:lineRule="auto"/>
                            <w:rPr>
                              <w:sz w:val="2"/>
                              <w:szCs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Image1" o:spid="_x0000_s1027" style="position:absolute;left:0;text-align:left;margin-left:36.85pt;margin-top:36.75pt;width:340.15pt;height:396.8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" fillcolor="#bfbfbf [2412]" stroked="f" strokeweight="2pt">
              <v:textbox inset="0,0,0,0">
                <w:txbxContent>
                  <w:p w:rsidR="00EB0C1C" w:rsidRPr="00D014D2" w:rsidRDefault="0014010B" w:rsidP="00D014D2">
                    <w:pPr>
                      <w:spacing w:after="0" w:line="240" w:lineRule="auto"/>
                      <w:rPr>
                        <w:sz w:val="2"/>
                        <w:szCs w:val="2"/>
                      </w:rPr>
                    </w:pPr>
                  </w:p>
                </w:txbxContent>
              </v:textbox>
              <w10:wrap anchorx="page" anchory="page"/>
            </v:rect>
          </w:pict>
        </mc:Fallback>
      </mc:AlternateContent>
    </w:r>
    <w:r w:rsidRPr="00306F78">
      <w:rPr>
        <w:noProof/>
        <w:lang w:eastAsia="sv-SE"/>
      </w:rPr>
      <mc:AlternateContent>
        <mc:Choice Requires="wps">
          <w:drawing>
            <wp:anchor distT="0" distB="0" distL="114300" distR="114300" simplePos="0" relativeHeight="251664384" behindDoc="1" locked="0" layoutInCell="1" hidden="1" allowOverlap="1">
              <wp:simplePos x="0" y="0"/>
              <wp:positionH relativeFrom="page">
                <wp:posOffset>466725</wp:posOffset>
              </wp:positionH>
              <wp:positionV relativeFrom="page">
                <wp:posOffset>6924675</wp:posOffset>
              </wp:positionV>
              <wp:extent cx="6659880" cy="2458085"/>
              <wp:effectExtent l="0" t="0" r="0" b="0"/>
              <wp:wrapNone/>
              <wp:docPr id="18" name="xxColor3"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59880" cy="245808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Color3" o:spid="_x0000_s2051" style="width:524.4pt;height:193.55pt;margin-top:545.25pt;margin-left:36.75pt;mso-height-percent:0;mso-height-relative:margin;mso-position-horizontal-relative:page;mso-position-vertical-relative:page;mso-width-percent:0;mso-width-relative:margin;mso-wrap-distance-bottom:0;mso-wrap-distance-left:9pt;mso-wrap-distance-right:9pt;mso-wrap-distance-top:0;mso-wrap-style:square;position:absolute;visibility:hidden;v-text-anchor:middle;z-index:-251651072" fillcolor="#c2dad7" stroked="f" strokeweight="2pt"/>
          </w:pict>
        </mc:Fallback>
      </mc:AlternateContent>
    </w:r>
    <w:r w:rsidRPr="0010384E">
      <w:rPr>
        <w:noProof/>
        <w:sz w:val="2"/>
        <w:szCs w:val="2"/>
        <w:lang w:eastAsia="sv-SE"/>
      </w:rPr>
      <mc:AlternateContent>
        <mc:Choice Requires="wps">
          <w:drawing>
            <wp:anchor distT="0" distB="0" distL="114300" distR="114300" simplePos="0" relativeHeight="251662336" behindDoc="1" locked="0" layoutInCell="1" hidden="1" allowOverlap="1">
              <wp:simplePos x="0" y="0"/>
              <wp:positionH relativeFrom="page">
                <wp:posOffset>4782185</wp:posOffset>
              </wp:positionH>
              <wp:positionV relativeFrom="page">
                <wp:posOffset>466725</wp:posOffset>
              </wp:positionV>
              <wp:extent cx="2339975" cy="5039995"/>
              <wp:effectExtent l="0" t="0" r="0" b="0"/>
              <wp:wrapNone/>
              <wp:docPr id="9" name="xxColor2"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39975" cy="50399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Color2" o:spid="_x0000_s2052" style="width:184.25pt;height:396.85pt;margin-top:36.75pt;margin-left:376.55pt;mso-height-percent:0;mso-height-relative:margin;mso-position-horizontal-relative:page;mso-position-vertical-relative:page;mso-width-percent:0;mso-width-relative:margin;mso-wrap-distance-bottom:0;mso-wrap-distance-left:9pt;mso-wrap-distance-right:9pt;mso-wrap-distance-top:0;mso-wrap-style:square;position:absolute;visibility:hidden;v-text-anchor:middle;z-index:-251653120" fillcolor="#7b958b" stroked="f" strokeweight="2pt"/>
          </w:pict>
        </mc:Fallback>
      </mc:AlternateContent>
    </w:r>
    <w:r w:rsidRPr="0010384E">
      <w:rPr>
        <w:noProof/>
        <w:sz w:val="2"/>
        <w:szCs w:val="2"/>
        <w:lang w:eastAsia="sv-SE"/>
      </w:rPr>
      <mc:AlternateContent>
        <mc:Choice Requires="wps">
          <w:drawing>
            <wp:anchor distT="0" distB="0" distL="114300" distR="114300" simplePos="0" relativeHeight="251658240" behindDoc="1" locked="0" layoutInCell="1" allowOverlap="1">
              <wp:simplePos x="0" y="0"/>
              <wp:positionH relativeFrom="page">
                <wp:posOffset>467995</wp:posOffset>
              </wp:positionH>
              <wp:positionV relativeFrom="page">
                <wp:posOffset>466725</wp:posOffset>
              </wp:positionV>
              <wp:extent cx="6660000" cy="8917200"/>
              <wp:effectExtent l="0" t="0" r="7620" b="0"/>
              <wp:wrapNone/>
              <wp:docPr id="59" name="xxColor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60000" cy="891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Color1" o:spid="_x0000_s2053" style="width:524.4pt;height:702.15pt;margin-top:36.75pt;margin-left:36.8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7216" fillcolor="#00574a"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D4632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080C91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1428E1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39E28B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740098E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A89C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233A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6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4E02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C86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D7A5A"/>
    <w:multiLevelType w:val="multilevel"/>
    <w:tmpl w:val="4D0E73E6"/>
    <w:numStyleLink w:val="CompanyList"/>
  </w:abstractNum>
  <w:abstractNum w:abstractNumId="11" w15:restartNumberingAfterBreak="0">
    <w:nsid w:val="1FC46503"/>
    <w:multiLevelType w:val="multilevel"/>
    <w:tmpl w:val="F3D84692"/>
    <w:numStyleLink w:val="CompanyListBullet"/>
  </w:abstractNum>
  <w:abstractNum w:abstractNumId="12" w15:restartNumberingAfterBreak="0">
    <w:nsid w:val="2E2B54F5"/>
    <w:multiLevelType w:val="multilevel"/>
    <w:tmpl w:val="F3D84692"/>
    <w:numStyleLink w:val="CompanyListBullet"/>
  </w:abstractNum>
  <w:abstractNum w:abstractNumId="13" w15:restartNumberingAfterBreak="0">
    <w:nsid w:val="33562309"/>
    <w:multiLevelType w:val="multilevel"/>
    <w:tmpl w:val="F3D84692"/>
    <w:styleLink w:val="CompanyListBullet"/>
    <w:lvl w:ilvl="0">
      <w:start w:val="1"/>
      <w:numFmt w:val="bullet"/>
      <w:pStyle w:val="Punktlista"/>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14" w15:restartNumberingAfterBreak="0">
    <w:nsid w:val="38706D8D"/>
    <w:multiLevelType w:val="multilevel"/>
    <w:tmpl w:val="4D0E73E6"/>
    <w:numStyleLink w:val="CompanyList"/>
  </w:abstractNum>
  <w:abstractNum w:abstractNumId="15" w15:restartNumberingAfterBreak="0">
    <w:nsid w:val="3BD81B03"/>
    <w:multiLevelType w:val="multilevel"/>
    <w:tmpl w:val="5636E50A"/>
    <w:lvl w:ilvl="0">
      <w:start w:val="1"/>
      <w:numFmt w:val="decimal"/>
      <w:pStyle w:val="Heading1No"/>
      <w:lvlText w:val="%1."/>
      <w:lvlJc w:val="left"/>
      <w:pPr>
        <w:tabs>
          <w:tab w:val="num" w:pos="851"/>
        </w:tabs>
        <w:ind w:left="851" w:hanging="851"/>
      </w:pPr>
      <w:rPr>
        <w:rFonts w:hint="default"/>
      </w:rPr>
    </w:lvl>
    <w:lvl w:ilvl="1">
      <w:start w:val="1"/>
      <w:numFmt w:val="decimal"/>
      <w:pStyle w:val="Heading2No"/>
      <w:lvlText w:val="%1.%2."/>
      <w:lvlJc w:val="left"/>
      <w:pPr>
        <w:tabs>
          <w:tab w:val="num" w:pos="851"/>
        </w:tabs>
        <w:ind w:left="851" w:hanging="851"/>
      </w:pPr>
      <w:rPr>
        <w:rFonts w:hint="default"/>
      </w:rPr>
    </w:lvl>
    <w:lvl w:ilvl="2">
      <w:start w:val="1"/>
      <w:numFmt w:val="decimal"/>
      <w:pStyle w:val="Heading3No"/>
      <w:lvlText w:val="%1.%2.%3"/>
      <w:lvlJc w:val="left"/>
      <w:pPr>
        <w:tabs>
          <w:tab w:val="num" w:pos="851"/>
        </w:tabs>
        <w:ind w:left="851" w:hanging="851"/>
      </w:pPr>
      <w:rPr>
        <w:rFonts w:hint="default"/>
      </w:rPr>
    </w:lvl>
    <w:lvl w:ilvl="3">
      <w:start w:val="1"/>
      <w:numFmt w:val="none"/>
      <w:pStyle w:val="Heading4No"/>
      <w:lvlText w:val="%1.%2.%3.%4"/>
      <w:lvlJc w:val="left"/>
      <w:pPr>
        <w:tabs>
          <w:tab w:val="num" w:pos="851"/>
        </w:tabs>
        <w:ind w:left="851" w:hanging="851"/>
      </w:pPr>
      <w:rPr>
        <w:rFonts w:hint="default"/>
      </w:rPr>
    </w:lvl>
    <w:lvl w:ilvl="4">
      <w:start w:val="1"/>
      <w:numFmt w:val="none"/>
      <w:lvlRestart w:val="3"/>
      <w:pStyle w:val="Heading5No"/>
      <w:lvlText w:val="%1.%2.%3.%4.%5"/>
      <w:lvlJc w:val="left"/>
      <w:pPr>
        <w:tabs>
          <w:tab w:val="num" w:pos="851"/>
        </w:tabs>
        <w:ind w:left="851" w:hanging="851"/>
      </w:pPr>
      <w:rPr>
        <w:rFonts w:hint="default"/>
      </w:rPr>
    </w:lvl>
    <w:lvl w:ilvl="5">
      <w:start w:val="1"/>
      <w:numFmt w:val="none"/>
      <w:lvlText w:val="%1.%2.%3.%4.%5.%6"/>
      <w:lvlJc w:val="left"/>
      <w:pPr>
        <w:tabs>
          <w:tab w:val="num" w:pos="851"/>
        </w:tabs>
        <w:ind w:left="851" w:hanging="851"/>
      </w:pPr>
      <w:rPr>
        <w:rFonts w:hint="default"/>
      </w:rPr>
    </w:lvl>
    <w:lvl w:ilvl="6">
      <w:start w:val="1"/>
      <w:numFmt w:val="none"/>
      <w:lvlText w:val="%1.%2.%3.%4.%5.%6.%7"/>
      <w:lvlJc w:val="left"/>
      <w:pPr>
        <w:tabs>
          <w:tab w:val="num" w:pos="851"/>
        </w:tabs>
        <w:ind w:left="851" w:hanging="851"/>
      </w:pPr>
      <w:rPr>
        <w:rFonts w:hint="default"/>
      </w:rPr>
    </w:lvl>
    <w:lvl w:ilvl="7">
      <w:start w:val="1"/>
      <w:numFmt w:val="none"/>
      <w:lvlText w:val="%1.%2.%3.%4.%5.%6.%7.%8"/>
      <w:lvlJc w:val="left"/>
      <w:pPr>
        <w:tabs>
          <w:tab w:val="num" w:pos="851"/>
        </w:tabs>
        <w:ind w:left="851" w:hanging="851"/>
      </w:pPr>
      <w:rPr>
        <w:rFonts w:hint="default"/>
      </w:rPr>
    </w:lvl>
    <w:lvl w:ilvl="8">
      <w:start w:val="1"/>
      <w:numFmt w:val="none"/>
      <w:lvlText w:val="%1.%2.%3.%4.%5.%6.%7.%8.%9"/>
      <w:lvlJc w:val="left"/>
      <w:pPr>
        <w:tabs>
          <w:tab w:val="num" w:pos="851"/>
        </w:tabs>
        <w:ind w:left="851" w:hanging="851"/>
      </w:pPr>
      <w:rPr>
        <w:rFonts w:hint="default"/>
      </w:rPr>
    </w:lvl>
  </w:abstractNum>
  <w:abstractNum w:abstractNumId="16" w15:restartNumberingAfterBreak="0">
    <w:nsid w:val="3D454046"/>
    <w:multiLevelType w:val="multilevel"/>
    <w:tmpl w:val="F3D84692"/>
    <w:numStyleLink w:val="CompanyListBullet"/>
  </w:abstractNum>
  <w:abstractNum w:abstractNumId="17" w15:restartNumberingAfterBreak="0">
    <w:nsid w:val="52A54108"/>
    <w:multiLevelType w:val="multilevel"/>
    <w:tmpl w:val="4D0E73E6"/>
    <w:numStyleLink w:val="CompanyList"/>
  </w:abstractNum>
  <w:abstractNum w:abstractNumId="18" w15:restartNumberingAfterBreak="0">
    <w:nsid w:val="5E93696B"/>
    <w:multiLevelType w:val="multilevel"/>
    <w:tmpl w:val="4D0E73E6"/>
    <w:numStyleLink w:val="CompanyList"/>
  </w:abstractNum>
  <w:abstractNum w:abstractNumId="19" w15:restartNumberingAfterBreak="0">
    <w:nsid w:val="62FE6E00"/>
    <w:multiLevelType w:val="multilevel"/>
    <w:tmpl w:val="F3D84692"/>
    <w:numStyleLink w:val="CompanyListBullet"/>
  </w:abstractNum>
  <w:abstractNum w:abstractNumId="20" w15:restartNumberingAfterBreak="0">
    <w:nsid w:val="6A8E227F"/>
    <w:multiLevelType w:val="multilevel"/>
    <w:tmpl w:val="F3D84692"/>
    <w:numStyleLink w:val="CompanyListBullet"/>
  </w:abstractNum>
  <w:abstractNum w:abstractNumId="21" w15:restartNumberingAfterBreak="0">
    <w:nsid w:val="6C1354CD"/>
    <w:multiLevelType w:val="multilevel"/>
    <w:tmpl w:val="4D0E73E6"/>
    <w:numStyleLink w:val="CompanyList"/>
  </w:abstractNum>
  <w:abstractNum w:abstractNumId="22" w15:restartNumberingAfterBreak="0">
    <w:nsid w:val="6E1A2E51"/>
    <w:multiLevelType w:val="multilevel"/>
    <w:tmpl w:val="4D0E73E6"/>
    <w:styleLink w:val="CompanyList"/>
    <w:lvl w:ilvl="0">
      <w:start w:val="1"/>
      <w:numFmt w:val="decimal"/>
      <w:pStyle w:val="Numreradlista"/>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3"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24" w15:restartNumberingAfterBreak="0">
    <w:nsid w:val="745F433B"/>
    <w:multiLevelType w:val="multilevel"/>
    <w:tmpl w:val="F3D84692"/>
    <w:numStyleLink w:val="CompanyListBullet"/>
  </w:abstractNum>
  <w:num w:numId="1">
    <w:abstractNumId w:val="23"/>
  </w:num>
  <w:num w:numId="2">
    <w:abstractNumId w:val="22"/>
  </w:num>
  <w:num w:numId="3">
    <w:abstractNumId w:val="15"/>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6"/>
  </w:num>
  <w:num w:numId="16">
    <w:abstractNumId w:val="17"/>
  </w:num>
  <w:num w:numId="17">
    <w:abstractNumId w:val="12"/>
  </w:num>
  <w:num w:numId="18">
    <w:abstractNumId w:val="21"/>
  </w:num>
  <w:num w:numId="19">
    <w:abstractNumId w:val="19"/>
  </w:num>
  <w:num w:numId="20">
    <w:abstractNumId w:val="18"/>
  </w:num>
  <w:num w:numId="21">
    <w:abstractNumId w:val="24"/>
  </w:num>
  <w:num w:numId="22">
    <w:abstractNumId w:val="20"/>
  </w:num>
  <w:num w:numId="23">
    <w:abstractNumId w:val="14"/>
  </w:num>
  <w:num w:numId="24">
    <w:abstractNumId w:val="11"/>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ekorElement" w:val="Rapport_framsida2.png"/>
    <w:docVar w:name="DVarDocumentPathInserted" w:val="No"/>
    <w:docVar w:name="DVarLanguage" w:val="Sv"/>
    <w:docVar w:name="DVarNumbering" w:val="-1"/>
    <w:docVar w:name="DVarPageNumberInserted" w:val="Yes"/>
  </w:docVars>
  <w:rsids>
    <w:rsidRoot w:val="008210BF"/>
    <w:rsid w:val="0014010B"/>
    <w:rsid w:val="00722353"/>
    <w:rsid w:val="007B41D9"/>
    <w:rsid w:val="008210BF"/>
    <w:rsid w:val="00F17B3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36BD71-F449-4979-A1B6-15A1A3EC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color w:val="3C3C3B"/>
        <w:sz w:val="22"/>
        <w:szCs w:val="22"/>
        <w:lang w:val="en-US" w:eastAsia="en-US" w:bidi="ar-SA"/>
      </w:rPr>
    </w:rPrDefault>
    <w:pPrDefault>
      <w:pPr>
        <w:spacing w:after="200" w:line="264" w:lineRule="atLeast"/>
        <w:jc w:val="both"/>
      </w:pPr>
    </w:pPrDefault>
  </w:docDefaults>
  <w:latentStyles w:defLockedState="0" w:defUIPriority="0" w:defSemiHidden="0" w:defUnhideWhenUsed="0" w:defQFormat="0" w:count="375">
    <w:lsdException w:name="Normal" w:qFormat="1"/>
    <w:lsdException w:name="heading 1" w:uiPriority="3" w:qFormat="1"/>
    <w:lsdException w:name="heading 2" w:uiPriority="4"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9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C54"/>
    <w:rPr>
      <w:lang w:val="sv-SE"/>
    </w:rPr>
  </w:style>
  <w:style w:type="paragraph" w:styleId="Rubrik1">
    <w:name w:val="heading 1"/>
    <w:next w:val="Normal"/>
    <w:link w:val="Rubrik1Char"/>
    <w:uiPriority w:val="1"/>
    <w:qFormat/>
    <w:rsid w:val="00E17254"/>
    <w:pPr>
      <w:keepNext/>
      <w:keepLines/>
      <w:tabs>
        <w:tab w:val="left" w:pos="567"/>
      </w:tabs>
      <w:spacing w:before="720" w:after="120" w:line="672" w:lineRule="exact"/>
      <w:jc w:val="left"/>
      <w:outlineLvl w:val="0"/>
    </w:pPr>
    <w:rPr>
      <w:rFonts w:asciiTheme="majorHAnsi" w:hAnsiTheme="majorHAnsi" w:cs="Arial"/>
      <w:b/>
      <w:bCs/>
      <w:color w:val="000000"/>
      <w:kern w:val="32"/>
      <w:sz w:val="56"/>
      <w:szCs w:val="32"/>
      <w:lang w:val="sv-SE" w:eastAsia="sv-SE"/>
    </w:rPr>
  </w:style>
  <w:style w:type="paragraph" w:styleId="Rubrik2">
    <w:name w:val="heading 2"/>
    <w:basedOn w:val="Rubrik1"/>
    <w:next w:val="Normal"/>
    <w:link w:val="Rubrik2Char"/>
    <w:uiPriority w:val="1"/>
    <w:qFormat/>
    <w:rsid w:val="00465A93"/>
    <w:pPr>
      <w:tabs>
        <w:tab w:val="clear" w:pos="567"/>
      </w:tabs>
      <w:spacing w:before="360" w:after="60" w:line="480" w:lineRule="exact"/>
      <w:outlineLvl w:val="1"/>
    </w:pPr>
    <w:rPr>
      <w:bCs w:val="0"/>
      <w:iCs/>
      <w:sz w:val="40"/>
      <w:szCs w:val="28"/>
    </w:rPr>
  </w:style>
  <w:style w:type="paragraph" w:styleId="Rubrik3">
    <w:name w:val="heading 3"/>
    <w:basedOn w:val="Normal"/>
    <w:next w:val="Normal"/>
    <w:link w:val="Rubrik3Char"/>
    <w:uiPriority w:val="1"/>
    <w:qFormat/>
    <w:rsid w:val="00E17254"/>
    <w:pPr>
      <w:keepNext/>
      <w:spacing w:before="360" w:after="60" w:line="336" w:lineRule="atLeast"/>
      <w:outlineLvl w:val="2"/>
    </w:pPr>
    <w:rPr>
      <w:rFonts w:cs="Arial"/>
      <w:b/>
      <w:bCs/>
      <w:sz w:val="28"/>
      <w:szCs w:val="26"/>
    </w:rPr>
  </w:style>
  <w:style w:type="paragraph" w:styleId="Rubrik4">
    <w:name w:val="heading 4"/>
    <w:basedOn w:val="Normal"/>
    <w:next w:val="Normal"/>
    <w:link w:val="Rubrik4Char"/>
    <w:uiPriority w:val="1"/>
    <w:semiHidden/>
    <w:rsid w:val="002E31CA"/>
    <w:pPr>
      <w:keepNext/>
      <w:spacing w:before="240" w:after="60"/>
      <w:outlineLvl w:val="3"/>
    </w:pPr>
    <w:rPr>
      <w:b/>
      <w:bCs/>
      <w:sz w:val="28"/>
      <w:szCs w:val="28"/>
    </w:rPr>
  </w:style>
  <w:style w:type="paragraph" w:styleId="Rubrik5">
    <w:name w:val="heading 5"/>
    <w:basedOn w:val="Normal"/>
    <w:next w:val="Normal"/>
    <w:link w:val="Rubrik5Char"/>
    <w:uiPriority w:val="1"/>
    <w:semiHidden/>
    <w:rsid w:val="002E31CA"/>
    <w:pPr>
      <w:spacing w:before="240" w:after="60"/>
      <w:outlineLvl w:val="4"/>
    </w:pPr>
    <w:rPr>
      <w:b/>
      <w:bCs/>
      <w:i/>
      <w:iCs/>
      <w:sz w:val="26"/>
      <w:szCs w:val="26"/>
    </w:rPr>
  </w:style>
  <w:style w:type="paragraph" w:styleId="Rubrik6">
    <w:name w:val="heading 6"/>
    <w:basedOn w:val="Normal"/>
    <w:next w:val="Normal"/>
    <w:link w:val="Rubrik6Char"/>
    <w:semiHidden/>
    <w:rsid w:val="002E31CA"/>
    <w:pPr>
      <w:spacing w:before="240" w:after="60"/>
      <w:outlineLvl w:val="5"/>
    </w:pPr>
    <w:rPr>
      <w:b/>
      <w:bCs/>
    </w:rPr>
  </w:style>
  <w:style w:type="paragraph" w:styleId="Rubrik7">
    <w:name w:val="heading 7"/>
    <w:basedOn w:val="Normal"/>
    <w:next w:val="Normal"/>
    <w:link w:val="Rubrik7Char"/>
    <w:semiHidden/>
    <w:rsid w:val="002E31CA"/>
    <w:pPr>
      <w:spacing w:before="240" w:after="60"/>
      <w:outlineLvl w:val="6"/>
    </w:pPr>
  </w:style>
  <w:style w:type="paragraph" w:styleId="Rubrik8">
    <w:name w:val="heading 8"/>
    <w:basedOn w:val="Normal"/>
    <w:next w:val="Normal"/>
    <w:link w:val="Rubrik8Char"/>
    <w:semiHidden/>
    <w:rsid w:val="002E31CA"/>
    <w:pPr>
      <w:spacing w:before="240" w:after="60"/>
      <w:outlineLvl w:val="7"/>
    </w:pPr>
    <w:rPr>
      <w:i/>
      <w:iCs/>
    </w:rPr>
  </w:style>
  <w:style w:type="paragraph" w:styleId="Rubrik9">
    <w:name w:val="heading 9"/>
    <w:basedOn w:val="Normal"/>
    <w:next w:val="Normal"/>
    <w:link w:val="Rubrik9Char"/>
    <w:semiHidden/>
    <w:rsid w:val="002E31CA"/>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1"/>
    <w:rsid w:val="00E17254"/>
    <w:rPr>
      <w:rFonts w:asciiTheme="majorHAnsi" w:hAnsiTheme="majorHAnsi" w:cs="Arial"/>
      <w:b/>
      <w:bCs/>
      <w:color w:val="000000"/>
      <w:kern w:val="32"/>
      <w:sz w:val="56"/>
      <w:szCs w:val="32"/>
      <w:lang w:val="sv-SE" w:eastAsia="sv-SE"/>
    </w:rPr>
  </w:style>
  <w:style w:type="character" w:customStyle="1" w:styleId="Rubrik2Char">
    <w:name w:val="Rubrik 2 Char"/>
    <w:link w:val="Rubrik2"/>
    <w:uiPriority w:val="1"/>
    <w:rsid w:val="00465A93"/>
    <w:rPr>
      <w:rFonts w:asciiTheme="majorHAnsi" w:hAnsiTheme="majorHAnsi" w:cs="Arial"/>
      <w:b/>
      <w:iCs/>
      <w:color w:val="000000"/>
      <w:kern w:val="32"/>
      <w:sz w:val="40"/>
      <w:szCs w:val="28"/>
      <w:lang w:val="sv-SE" w:eastAsia="sv-SE"/>
    </w:rPr>
  </w:style>
  <w:style w:type="character" w:customStyle="1" w:styleId="Rubrik3Char">
    <w:name w:val="Rubrik 3 Char"/>
    <w:link w:val="Rubrik3"/>
    <w:uiPriority w:val="1"/>
    <w:rsid w:val="00E17254"/>
    <w:rPr>
      <w:rFonts w:cs="Arial"/>
      <w:b/>
      <w:bCs/>
      <w:sz w:val="28"/>
      <w:szCs w:val="26"/>
      <w:lang w:val="sv-SE"/>
    </w:rPr>
  </w:style>
  <w:style w:type="character" w:customStyle="1" w:styleId="Rubrik4Char">
    <w:name w:val="Rubrik 4 Char"/>
    <w:link w:val="Rubrik4"/>
    <w:uiPriority w:val="1"/>
    <w:semiHidden/>
    <w:rsid w:val="00465A93"/>
    <w:rPr>
      <w:b/>
      <w:bCs/>
      <w:sz w:val="28"/>
      <w:szCs w:val="28"/>
      <w:lang w:val="sv-SE"/>
    </w:rPr>
  </w:style>
  <w:style w:type="character" w:customStyle="1" w:styleId="Rubrik5Char">
    <w:name w:val="Rubrik 5 Char"/>
    <w:link w:val="Rubrik5"/>
    <w:uiPriority w:val="1"/>
    <w:semiHidden/>
    <w:rsid w:val="00465A93"/>
    <w:rPr>
      <w:b/>
      <w:bCs/>
      <w:i/>
      <w:iCs/>
      <w:sz w:val="26"/>
      <w:szCs w:val="26"/>
      <w:lang w:val="sv-SE"/>
    </w:rPr>
  </w:style>
  <w:style w:type="character" w:customStyle="1" w:styleId="Rubrik6Char">
    <w:name w:val="Rubrik 6 Char"/>
    <w:link w:val="Rubrik6"/>
    <w:semiHidden/>
    <w:rsid w:val="00465A93"/>
    <w:rPr>
      <w:b/>
      <w:bCs/>
      <w:lang w:val="sv-SE"/>
    </w:rPr>
  </w:style>
  <w:style w:type="numbering" w:customStyle="1" w:styleId="CompanyList">
    <w:name w:val="Company_List"/>
    <w:basedOn w:val="Ingenlista"/>
    <w:rsid w:val="00700DB0"/>
    <w:pPr>
      <w:numPr>
        <w:numId w:val="2"/>
      </w:numPr>
    </w:pPr>
  </w:style>
  <w:style w:type="numbering" w:customStyle="1" w:styleId="CompanyListBullet">
    <w:name w:val="Company_ListBullet"/>
    <w:basedOn w:val="Ingenlista"/>
    <w:rsid w:val="004E194A"/>
    <w:pPr>
      <w:numPr>
        <w:numId w:val="4"/>
      </w:numPr>
    </w:pPr>
  </w:style>
  <w:style w:type="paragraph" w:styleId="Punktlista">
    <w:name w:val="List Bullet"/>
    <w:basedOn w:val="Liststycke"/>
    <w:uiPriority w:val="9"/>
    <w:qFormat/>
    <w:rsid w:val="000637FC"/>
    <w:pPr>
      <w:numPr>
        <w:numId w:val="24"/>
      </w:numPr>
    </w:pPr>
  </w:style>
  <w:style w:type="paragraph" w:styleId="Sidhuvud">
    <w:name w:val="header"/>
    <w:basedOn w:val="Normal"/>
    <w:link w:val="SidhuvudChar"/>
    <w:uiPriority w:val="99"/>
    <w:rsid w:val="0010384E"/>
    <w:pPr>
      <w:tabs>
        <w:tab w:val="center" w:pos="4536"/>
        <w:tab w:val="right" w:pos="9072"/>
      </w:tabs>
      <w:spacing w:after="40" w:line="240" w:lineRule="auto"/>
    </w:pPr>
    <w:rPr>
      <w:color w:val="3D3531" w:themeColor="accent1"/>
    </w:rPr>
  </w:style>
  <w:style w:type="character" w:customStyle="1" w:styleId="SidhuvudChar">
    <w:name w:val="Sidhuvud Char"/>
    <w:link w:val="Sidhuvud"/>
    <w:uiPriority w:val="99"/>
    <w:rsid w:val="000637FC"/>
    <w:rPr>
      <w:color w:val="3D3531" w:themeColor="accent1"/>
      <w:lang w:val="sv-SE"/>
    </w:rPr>
  </w:style>
  <w:style w:type="paragraph" w:styleId="Sidfot">
    <w:name w:val="footer"/>
    <w:basedOn w:val="Normal"/>
    <w:link w:val="SidfotChar"/>
    <w:uiPriority w:val="99"/>
    <w:rsid w:val="00AB5FF4"/>
    <w:pPr>
      <w:tabs>
        <w:tab w:val="center" w:pos="4536"/>
        <w:tab w:val="right" w:pos="9072"/>
      </w:tabs>
      <w:spacing w:after="0" w:line="240" w:lineRule="auto"/>
    </w:pPr>
    <w:rPr>
      <w:color w:val="3D3531" w:themeColor="accent1"/>
    </w:rPr>
  </w:style>
  <w:style w:type="character" w:customStyle="1" w:styleId="SidfotChar">
    <w:name w:val="Sidfot Char"/>
    <w:link w:val="Sidfot"/>
    <w:uiPriority w:val="99"/>
    <w:rsid w:val="000637FC"/>
    <w:rPr>
      <w:color w:val="3D3531" w:themeColor="accent1"/>
      <w:lang w:val="sv-SE"/>
    </w:rPr>
  </w:style>
  <w:style w:type="paragraph" w:styleId="Innehll1">
    <w:name w:val="toc 1"/>
    <w:basedOn w:val="Normal"/>
    <w:next w:val="Normal"/>
    <w:uiPriority w:val="39"/>
    <w:rsid w:val="0046121B"/>
    <w:pPr>
      <w:tabs>
        <w:tab w:val="left" w:pos="680"/>
        <w:tab w:val="right" w:leader="dot" w:pos="9071"/>
      </w:tabs>
      <w:spacing w:before="120" w:after="0"/>
    </w:pPr>
    <w:rPr>
      <w:b/>
      <w:noProof/>
    </w:rPr>
  </w:style>
  <w:style w:type="paragraph" w:styleId="Innehll2">
    <w:name w:val="toc 2"/>
    <w:basedOn w:val="Normal"/>
    <w:next w:val="Normal"/>
    <w:uiPriority w:val="39"/>
    <w:rsid w:val="0046121B"/>
    <w:pPr>
      <w:tabs>
        <w:tab w:val="left" w:pos="680"/>
        <w:tab w:val="right" w:leader="dot" w:pos="9071"/>
      </w:tabs>
      <w:spacing w:after="0"/>
    </w:pPr>
    <w:rPr>
      <w:noProof/>
    </w:rPr>
  </w:style>
  <w:style w:type="paragraph" w:styleId="Innehll3">
    <w:name w:val="toc 3"/>
    <w:basedOn w:val="Normal"/>
    <w:next w:val="Normal"/>
    <w:autoRedefine/>
    <w:uiPriority w:val="39"/>
    <w:rsid w:val="0046121B"/>
    <w:pPr>
      <w:tabs>
        <w:tab w:val="left" w:pos="680"/>
        <w:tab w:val="right" w:leader="dot" w:pos="9071"/>
      </w:tabs>
      <w:spacing w:after="0"/>
    </w:pPr>
  </w:style>
  <w:style w:type="paragraph" w:styleId="Innehll4">
    <w:name w:val="toc 4"/>
    <w:basedOn w:val="Normal"/>
    <w:next w:val="Normal"/>
    <w:autoRedefine/>
    <w:semiHidden/>
    <w:rsid w:val="002E31CA"/>
    <w:pPr>
      <w:ind w:left="600"/>
    </w:pPr>
  </w:style>
  <w:style w:type="paragraph" w:styleId="Liststycke">
    <w:name w:val="List Paragraph"/>
    <w:basedOn w:val="Normal"/>
    <w:uiPriority w:val="34"/>
    <w:rsid w:val="006A57FB"/>
    <w:pPr>
      <w:spacing w:after="120"/>
      <w:ind w:left="720"/>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465A93"/>
    <w:rPr>
      <w:lang w:val="sv-SE"/>
    </w:rPr>
  </w:style>
  <w:style w:type="character" w:customStyle="1" w:styleId="Rubrik8Char">
    <w:name w:val="Rubrik 8 Char"/>
    <w:basedOn w:val="Standardstycketeckensnitt"/>
    <w:link w:val="Rubrik8"/>
    <w:semiHidden/>
    <w:rsid w:val="00465A93"/>
    <w:rPr>
      <w:i/>
      <w:iCs/>
      <w:lang w:val="sv-SE"/>
    </w:rPr>
  </w:style>
  <w:style w:type="table" w:styleId="Tabellrutnt">
    <w:name w:val="Table Grid"/>
    <w:basedOn w:val="Normaltabell"/>
    <w:rsid w:val="00D60BAF"/>
    <w:pPr>
      <w:keepLines/>
      <w:spacing w:after="0"/>
    </w:pPr>
    <w:rPr>
      <w:lang w:val="sv-SE" w:eastAsia="sv-SE"/>
    </w:rPr>
    <w:tblPr>
      <w:tblCellMar>
        <w:top w:w="113" w:type="dxa"/>
        <w:left w:w="170" w:type="dxa"/>
        <w:bottom w:w="113" w:type="dxa"/>
        <w:right w:w="170" w:type="dxa"/>
      </w:tblCellMar>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2E31CA"/>
    <w:rPr>
      <w:rFonts w:ascii="Tahoma" w:hAnsi="Tahoma" w:cs="Tahoma"/>
      <w:sz w:val="16"/>
      <w:szCs w:val="16"/>
      <w:lang w:val="en-GB"/>
    </w:rPr>
  </w:style>
  <w:style w:type="character" w:customStyle="1" w:styleId="BallongtextChar">
    <w:name w:val="Ballongtext Char"/>
    <w:basedOn w:val="Standardstycketeckensnitt"/>
    <w:link w:val="Ballongtext"/>
    <w:semiHidden/>
    <w:rsid w:val="006C44D5"/>
    <w:rPr>
      <w:rFonts w:ascii="Tahoma" w:hAnsi="Tahoma" w:cs="Tahoma"/>
      <w:color w:val="3C3C3B"/>
      <w:sz w:val="16"/>
      <w:szCs w:val="16"/>
      <w:lang w:val="en-GB" w:eastAsia="sv-SE"/>
    </w:rPr>
  </w:style>
  <w:style w:type="paragraph" w:customStyle="1" w:styleId="Default">
    <w:name w:val="Default"/>
    <w:rsid w:val="00C4550B"/>
    <w:pPr>
      <w:autoSpaceDE w:val="0"/>
      <w:autoSpaceDN w:val="0"/>
      <w:adjustRightInd w:val="0"/>
    </w:pPr>
    <w:rPr>
      <w:rFonts w:cs="Arial"/>
      <w:color w:val="000000"/>
      <w:sz w:val="24"/>
      <w:szCs w:val="24"/>
      <w:lang w:val="sv-SE"/>
    </w:rPr>
  </w:style>
  <w:style w:type="paragraph" w:customStyle="1" w:styleId="Heading1No">
    <w:name w:val="Heading_1 No"/>
    <w:basedOn w:val="Normal"/>
    <w:next w:val="Normal"/>
    <w:link w:val="Heading1NoChar"/>
    <w:uiPriority w:val="2"/>
    <w:qFormat/>
    <w:rsid w:val="00465A93"/>
    <w:pPr>
      <w:keepNext/>
      <w:numPr>
        <w:numId w:val="3"/>
      </w:numPr>
      <w:spacing w:before="480" w:after="120" w:line="672" w:lineRule="exact"/>
      <w:outlineLvl w:val="0"/>
    </w:pPr>
    <w:rPr>
      <w:rFonts w:asciiTheme="majorHAnsi" w:hAnsiTheme="majorHAnsi" w:cs="Arial"/>
      <w:b/>
      <w:color w:val="000000"/>
      <w:sz w:val="56"/>
      <w:szCs w:val="36"/>
    </w:rPr>
  </w:style>
  <w:style w:type="character" w:customStyle="1" w:styleId="Heading1NoChar">
    <w:name w:val="Heading_1 No Char"/>
    <w:basedOn w:val="Standardstycketeckensnitt"/>
    <w:link w:val="Heading1No"/>
    <w:uiPriority w:val="2"/>
    <w:rsid w:val="00465A93"/>
    <w:rPr>
      <w:rFonts w:asciiTheme="majorHAnsi" w:hAnsiTheme="majorHAnsi" w:cs="Arial"/>
      <w:b/>
      <w:color w:val="000000"/>
      <w:sz w:val="56"/>
      <w:szCs w:val="36"/>
      <w:lang w:val="sv-SE"/>
    </w:rPr>
  </w:style>
  <w:style w:type="paragraph" w:customStyle="1" w:styleId="Heading2No">
    <w:name w:val="Heading_2 No"/>
    <w:basedOn w:val="Normal"/>
    <w:next w:val="Normal"/>
    <w:link w:val="Heading2NoChar"/>
    <w:uiPriority w:val="4"/>
    <w:qFormat/>
    <w:rsid w:val="00CE1128"/>
    <w:pPr>
      <w:keepNext/>
      <w:numPr>
        <w:ilvl w:val="1"/>
        <w:numId w:val="3"/>
      </w:numPr>
      <w:spacing w:before="360" w:after="60" w:line="480" w:lineRule="exact"/>
      <w:outlineLvl w:val="1"/>
    </w:pPr>
    <w:rPr>
      <w:rFonts w:asciiTheme="majorHAnsi" w:hAnsiTheme="majorHAnsi" w:cs="Arial"/>
      <w:b/>
      <w:sz w:val="40"/>
      <w:szCs w:val="24"/>
    </w:rPr>
  </w:style>
  <w:style w:type="character" w:customStyle="1" w:styleId="Heading2NoChar">
    <w:name w:val="Heading_2 No Char"/>
    <w:basedOn w:val="Standardstycketeckensnitt"/>
    <w:link w:val="Heading2No"/>
    <w:uiPriority w:val="4"/>
    <w:rsid w:val="00CE1128"/>
    <w:rPr>
      <w:rFonts w:asciiTheme="majorHAnsi" w:hAnsiTheme="majorHAnsi" w:cs="Arial"/>
      <w:b/>
      <w:sz w:val="40"/>
      <w:szCs w:val="24"/>
      <w:lang w:val="sv-SE"/>
    </w:rPr>
  </w:style>
  <w:style w:type="paragraph" w:customStyle="1" w:styleId="Heading3No">
    <w:name w:val="Heading_3 No"/>
    <w:basedOn w:val="Rubrik3"/>
    <w:next w:val="Normal"/>
    <w:link w:val="Heading3NoChar"/>
    <w:uiPriority w:val="6"/>
    <w:qFormat/>
    <w:rsid w:val="00CE1128"/>
    <w:pPr>
      <w:numPr>
        <w:ilvl w:val="2"/>
        <w:numId w:val="3"/>
      </w:numPr>
      <w:spacing w:line="336" w:lineRule="exact"/>
    </w:pPr>
  </w:style>
  <w:style w:type="character" w:customStyle="1" w:styleId="Heading3NoChar">
    <w:name w:val="Heading_3 No Char"/>
    <w:basedOn w:val="Standardstycketeckensnitt"/>
    <w:link w:val="Heading3No"/>
    <w:uiPriority w:val="6"/>
    <w:rsid w:val="00CE1128"/>
    <w:rPr>
      <w:rFonts w:cs="Arial"/>
      <w:b/>
      <w:bCs/>
      <w:sz w:val="28"/>
      <w:szCs w:val="26"/>
      <w:lang w:val="sv-SE"/>
    </w:rPr>
  </w:style>
  <w:style w:type="paragraph" w:customStyle="1" w:styleId="Heading4No">
    <w:name w:val="Heading_4 No"/>
    <w:basedOn w:val="Normal"/>
    <w:next w:val="Normal"/>
    <w:link w:val="Heading4NoChar"/>
    <w:semiHidden/>
    <w:rsid w:val="004154ED"/>
    <w:pPr>
      <w:keepNext/>
      <w:numPr>
        <w:ilvl w:val="3"/>
        <w:numId w:val="3"/>
      </w:numPr>
      <w:spacing w:before="360"/>
      <w:outlineLvl w:val="3"/>
    </w:pPr>
    <w:rPr>
      <w:b/>
    </w:rPr>
  </w:style>
  <w:style w:type="character" w:customStyle="1" w:styleId="Heading4NoChar">
    <w:name w:val="Heading_4 No Char"/>
    <w:basedOn w:val="Standardstycketeckensnitt"/>
    <w:link w:val="Heading4No"/>
    <w:semiHidden/>
    <w:rsid w:val="004154ED"/>
    <w:rPr>
      <w:b/>
      <w:lang w:val="sv-SE"/>
    </w:rPr>
  </w:style>
  <w:style w:type="paragraph" w:customStyle="1" w:styleId="Heading5No">
    <w:name w:val="Heading_5 No"/>
    <w:basedOn w:val="Normal"/>
    <w:next w:val="Normal"/>
    <w:link w:val="Heading5NoChar"/>
    <w:semiHidden/>
    <w:rsid w:val="004154ED"/>
    <w:pPr>
      <w:keepNext/>
      <w:numPr>
        <w:ilvl w:val="4"/>
        <w:numId w:val="3"/>
      </w:numPr>
      <w:spacing w:before="360"/>
      <w:outlineLvl w:val="4"/>
    </w:pPr>
    <w:rPr>
      <w:i/>
      <w:sz w:val="24"/>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465A93"/>
    <w:rPr>
      <w:rFonts w:asciiTheme="minorHAnsi" w:hAnsiTheme="minorHAnsi" w:cs="Arial"/>
      <w:color w:val="auto"/>
      <w:sz w:val="22"/>
      <w:szCs w:val="22"/>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paragraph" w:customStyle="1" w:styleId="Rubrik11">
    <w:name w:val="Rubrik 11"/>
    <w:basedOn w:val="Normal"/>
    <w:semiHidden/>
    <w:rsid w:val="0098524E"/>
    <w:pPr>
      <w:numPr>
        <w:numId w:val="1"/>
      </w:numPr>
    </w:pPr>
  </w:style>
  <w:style w:type="paragraph" w:customStyle="1" w:styleId="Rubrik21">
    <w:name w:val="Rubrik 21"/>
    <w:basedOn w:val="Normal"/>
    <w:semiHidden/>
    <w:rsid w:val="0098524E"/>
    <w:pPr>
      <w:numPr>
        <w:ilvl w:val="1"/>
        <w:numId w:val="1"/>
      </w:numPr>
    </w:pPr>
  </w:style>
  <w:style w:type="paragraph" w:customStyle="1" w:styleId="Rubrik31">
    <w:name w:val="Rubrik 31"/>
    <w:basedOn w:val="Normal"/>
    <w:semiHidden/>
    <w:rsid w:val="0098524E"/>
    <w:pPr>
      <w:numPr>
        <w:ilvl w:val="2"/>
        <w:numId w:val="1"/>
      </w:numPr>
    </w:pPr>
  </w:style>
  <w:style w:type="paragraph" w:customStyle="1" w:styleId="Rubrik41">
    <w:name w:val="Rubrik 41"/>
    <w:basedOn w:val="Normal"/>
    <w:semiHidden/>
    <w:rsid w:val="0098524E"/>
    <w:pPr>
      <w:numPr>
        <w:ilvl w:val="3"/>
        <w:numId w:val="1"/>
      </w:numPr>
    </w:pPr>
  </w:style>
  <w:style w:type="paragraph" w:customStyle="1" w:styleId="Rubrik51">
    <w:name w:val="Rubrik 51"/>
    <w:basedOn w:val="Normal"/>
    <w:semiHidden/>
    <w:rsid w:val="0098524E"/>
    <w:pPr>
      <w:numPr>
        <w:ilvl w:val="4"/>
        <w:numId w:val="1"/>
      </w:numPr>
    </w:pPr>
  </w:style>
  <w:style w:type="paragraph" w:customStyle="1" w:styleId="Rubrik61">
    <w:name w:val="Rubrik 61"/>
    <w:basedOn w:val="Normal"/>
    <w:semiHidden/>
    <w:rsid w:val="0098524E"/>
    <w:pPr>
      <w:numPr>
        <w:ilvl w:val="5"/>
        <w:numId w:val="1"/>
      </w:numPr>
    </w:pPr>
  </w:style>
  <w:style w:type="paragraph" w:customStyle="1" w:styleId="Rubrik71">
    <w:name w:val="Rubrik 71"/>
    <w:basedOn w:val="Normal"/>
    <w:semiHidden/>
    <w:rsid w:val="0098524E"/>
    <w:pPr>
      <w:numPr>
        <w:ilvl w:val="6"/>
        <w:numId w:val="1"/>
      </w:numPr>
    </w:pPr>
  </w:style>
  <w:style w:type="paragraph" w:customStyle="1" w:styleId="Rubrik81">
    <w:name w:val="Rubrik 81"/>
    <w:basedOn w:val="Normal"/>
    <w:semiHidden/>
    <w:rsid w:val="0098524E"/>
    <w:pPr>
      <w:numPr>
        <w:ilvl w:val="7"/>
        <w:numId w:val="1"/>
      </w:numPr>
    </w:pPr>
  </w:style>
  <w:style w:type="paragraph" w:customStyle="1" w:styleId="Rubrik91">
    <w:name w:val="Rubrik 91"/>
    <w:basedOn w:val="Normal"/>
    <w:semiHidden/>
    <w:rsid w:val="0098524E"/>
    <w:pPr>
      <w:numPr>
        <w:ilvl w:val="8"/>
        <w:numId w:val="1"/>
      </w:numPr>
    </w:pPr>
  </w:style>
  <w:style w:type="paragraph" w:styleId="Innehllsfrteckningsrubrik">
    <w:name w:val="TOC Heading"/>
    <w:basedOn w:val="Rubrik1"/>
    <w:next w:val="Normal"/>
    <w:uiPriority w:val="38"/>
    <w:unhideWhenUsed/>
    <w:rsid w:val="00D33BC9"/>
    <w:pPr>
      <w:tabs>
        <w:tab w:val="clear" w:pos="567"/>
      </w:tabs>
      <w:spacing w:before="240" w:after="480"/>
      <w:outlineLvl w:val="9"/>
    </w:pPr>
    <w:rPr>
      <w:rFonts w:eastAsiaTheme="majorEastAsia" w:cstheme="majorBidi"/>
      <w:bCs w:val="0"/>
      <w:kern w:val="0"/>
    </w:rPr>
  </w:style>
  <w:style w:type="character" w:styleId="Hyperlnk">
    <w:name w:val="Hyperlink"/>
    <w:uiPriority w:val="99"/>
    <w:rsid w:val="007548EB"/>
    <w:rPr>
      <w:color w:val="3C3C3B"/>
      <w:u w:val="single"/>
      <w:lang w:val="en-GB"/>
    </w:rPr>
  </w:style>
  <w:style w:type="paragraph" w:styleId="Innehll6">
    <w:name w:val="toc 6"/>
    <w:basedOn w:val="Normal"/>
    <w:next w:val="Normal"/>
    <w:autoRedefine/>
    <w:semiHidden/>
    <w:rsid w:val="002E31CA"/>
    <w:pPr>
      <w:ind w:left="1000"/>
    </w:pPr>
    <w:rPr>
      <w:lang w:val="en-GB"/>
    </w:rPr>
  </w:style>
  <w:style w:type="paragraph" w:styleId="Innehll5">
    <w:name w:val="toc 5"/>
    <w:basedOn w:val="Normal"/>
    <w:next w:val="Normal"/>
    <w:autoRedefine/>
    <w:semiHidden/>
    <w:rsid w:val="002E31CA"/>
    <w:pPr>
      <w:ind w:left="800"/>
    </w:pPr>
    <w:rPr>
      <w:lang w:val="en-GB"/>
    </w:rPr>
  </w:style>
  <w:style w:type="table" w:styleId="Rutntstabell4dekorfrg1">
    <w:name w:val="Grid Table 4 Accent 1"/>
    <w:basedOn w:val="Normaltabell"/>
    <w:uiPriority w:val="99"/>
    <w:rsid w:val="00F33EB0"/>
    <w:pPr>
      <w:spacing w:after="0" w:line="240" w:lineRule="auto"/>
    </w:pPr>
    <w:tblPr>
      <w:tblStyleRowBandSize w:val="1"/>
      <w:tblStyleColBandSize w:val="1"/>
      <w:tblBorders>
        <w:top w:val="single" w:sz="4" w:space="0" w:color="948279" w:themeColor="accent1" w:themeTint="99"/>
        <w:left w:val="single" w:sz="4" w:space="0" w:color="948279" w:themeColor="accent1" w:themeTint="99"/>
        <w:bottom w:val="single" w:sz="4" w:space="0" w:color="948279" w:themeColor="accent1" w:themeTint="99"/>
        <w:right w:val="single" w:sz="4" w:space="0" w:color="948279" w:themeColor="accent1" w:themeTint="99"/>
        <w:insideH w:val="single" w:sz="4" w:space="0" w:color="948279" w:themeColor="accent1" w:themeTint="99"/>
        <w:insideV w:val="single" w:sz="4" w:space="0" w:color="948279" w:themeColor="accent1" w:themeTint="99"/>
      </w:tblBorders>
    </w:tblPr>
    <w:tblStylePr w:type="firstRow">
      <w:rPr>
        <w:b/>
        <w:bCs/>
        <w:color w:val="FFFFFF" w:themeColor="background1"/>
      </w:rPr>
      <w:tblPr/>
      <w:tcPr>
        <w:tcBorders>
          <w:top w:val="single" w:sz="4" w:space="0" w:color="3D3531" w:themeColor="accent1"/>
          <w:left w:val="single" w:sz="4" w:space="0" w:color="3D3531" w:themeColor="accent1"/>
          <w:bottom w:val="single" w:sz="4" w:space="0" w:color="3D3531" w:themeColor="accent1"/>
          <w:right w:val="single" w:sz="4" w:space="0" w:color="3D3531" w:themeColor="accent1"/>
          <w:insideH w:val="nil"/>
          <w:insideV w:val="nil"/>
        </w:tcBorders>
        <w:shd w:val="clear" w:color="auto" w:fill="3D3531" w:themeFill="accent1"/>
      </w:tcPr>
    </w:tblStylePr>
    <w:tblStylePr w:type="lastRow">
      <w:rPr>
        <w:b/>
        <w:bCs/>
      </w:rPr>
      <w:tblPr/>
      <w:tcPr>
        <w:tcBorders>
          <w:top w:val="double" w:sz="4" w:space="0" w:color="3D3531" w:themeColor="accent1"/>
        </w:tcBorders>
      </w:tcPr>
    </w:tblStylePr>
    <w:tblStylePr w:type="firstCol">
      <w:rPr>
        <w:b/>
        <w:bCs/>
      </w:rPr>
    </w:tblStylePr>
    <w:tblStylePr w:type="lastCol">
      <w:rPr>
        <w:b/>
        <w:bCs/>
      </w:rPr>
    </w:tblStylePr>
    <w:tblStylePr w:type="band1Vert">
      <w:tblPr/>
      <w:tcPr>
        <w:shd w:val="clear" w:color="auto" w:fill="DBD5D2" w:themeFill="accent1" w:themeFillTint="33"/>
      </w:tcPr>
    </w:tblStylePr>
    <w:tblStylePr w:type="band1Horz">
      <w:tblPr/>
      <w:tcPr>
        <w:shd w:val="clear" w:color="auto" w:fill="DBD5D2" w:themeFill="accent1" w:themeFillTint="33"/>
      </w:tcPr>
    </w:tblStylePr>
  </w:style>
  <w:style w:type="table" w:styleId="Rutntstabell4dekorfrg2">
    <w:name w:val="Grid Table 4 Accent 2"/>
    <w:aliases w:val="Gränges - Blue"/>
    <w:basedOn w:val="Normaltabell"/>
    <w:uiPriority w:val="49"/>
    <w:rsid w:val="00D83136"/>
    <w:tblPr>
      <w:tblStyleRowBandSize w:val="1"/>
      <w:tblStyleColBandSize w:val="1"/>
      <w:tblBorders>
        <w:top w:val="single" w:sz="4" w:space="0" w:color="01FFD8" w:themeColor="accent2" w:themeTint="99"/>
        <w:left w:val="single" w:sz="4" w:space="0" w:color="01FFD8" w:themeColor="accent2" w:themeTint="99"/>
        <w:bottom w:val="single" w:sz="4" w:space="0" w:color="01FFD8" w:themeColor="accent2" w:themeTint="99"/>
        <w:right w:val="single" w:sz="4" w:space="0" w:color="01FFD8" w:themeColor="accent2" w:themeTint="99"/>
        <w:insideH w:val="single" w:sz="4" w:space="0" w:color="01FFD8" w:themeColor="accent2" w:themeTint="99"/>
        <w:insideV w:val="single" w:sz="4" w:space="0" w:color="01FFD8" w:themeColor="accent2" w:themeTint="99"/>
      </w:tblBorders>
    </w:tblPr>
    <w:tblStylePr w:type="firstRow">
      <w:rPr>
        <w:b/>
        <w:bCs/>
        <w:color w:val="FFFFFF" w:themeColor="background1"/>
      </w:rPr>
      <w:tblPr/>
      <w:tcPr>
        <w:tcBorders>
          <w:top w:val="single" w:sz="4" w:space="0" w:color="00574A" w:themeColor="accent2"/>
          <w:left w:val="single" w:sz="4" w:space="0" w:color="00574A" w:themeColor="accent2"/>
          <w:bottom w:val="single" w:sz="4" w:space="0" w:color="00574A" w:themeColor="accent2"/>
          <w:right w:val="single" w:sz="4" w:space="0" w:color="00574A" w:themeColor="accent2"/>
          <w:insideH w:val="nil"/>
          <w:insideV w:val="nil"/>
        </w:tcBorders>
        <w:shd w:val="clear" w:color="auto" w:fill="00574A" w:themeFill="accent2"/>
      </w:tcPr>
    </w:tblStylePr>
    <w:tblStylePr w:type="lastRow">
      <w:rPr>
        <w:b/>
        <w:bCs/>
      </w:rPr>
      <w:tblPr/>
      <w:tcPr>
        <w:tcBorders>
          <w:top w:val="double" w:sz="4" w:space="0" w:color="00574A" w:themeColor="accent2"/>
        </w:tcBorders>
      </w:tcPr>
    </w:tblStylePr>
    <w:tblStylePr w:type="firstCol">
      <w:rPr>
        <w:b/>
        <w:bCs/>
      </w:rPr>
    </w:tblStylePr>
    <w:tblStylePr w:type="lastCol">
      <w:rPr>
        <w:b/>
        <w:bCs/>
      </w:rPr>
    </w:tblStylePr>
    <w:tblStylePr w:type="band1Vert">
      <w:tblPr/>
      <w:tcPr>
        <w:shd w:val="clear" w:color="auto" w:fill="AAFFF2" w:themeFill="accent2" w:themeFillTint="33"/>
      </w:tcPr>
    </w:tblStylePr>
    <w:tblStylePr w:type="band1Horz">
      <w:tblPr/>
      <w:tcPr>
        <w:shd w:val="clear" w:color="auto" w:fill="AAFFF2" w:themeFill="accent2" w:themeFillTint="33"/>
      </w:tcPr>
    </w:tblStylePr>
  </w:style>
  <w:style w:type="table" w:customStyle="1" w:styleId="Tabellrutntljust1">
    <w:name w:val="Tabellrutnät ljust1"/>
    <w:aliases w:val="Gränges - No border"/>
    <w:basedOn w:val="Normaltabell"/>
    <w:uiPriority w:val="40"/>
    <w:rsid w:val="008C1E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ottagare">
    <w:name w:val="Mottagare"/>
    <w:basedOn w:val="Normal"/>
    <w:semiHidden/>
    <w:rsid w:val="00E95B95"/>
    <w:pPr>
      <w:spacing w:after="0"/>
    </w:pPr>
  </w:style>
  <w:style w:type="paragraph" w:styleId="Fotnotstext">
    <w:name w:val="footnote text"/>
    <w:basedOn w:val="Normal"/>
    <w:link w:val="FotnotstextChar"/>
    <w:semiHidden/>
    <w:rsid w:val="002E31CA"/>
    <w:rPr>
      <w:lang w:val="en-GB"/>
    </w:rPr>
  </w:style>
  <w:style w:type="character" w:customStyle="1" w:styleId="FotnotstextChar">
    <w:name w:val="Fotnotstext Char"/>
    <w:basedOn w:val="Standardstycketeckensnitt"/>
    <w:link w:val="Fotnotstext"/>
    <w:semiHidden/>
    <w:rsid w:val="003C5AA4"/>
    <w:rPr>
      <w:color w:val="3C3C3B"/>
      <w:sz w:val="19"/>
      <w:lang w:val="en-GB" w:eastAsia="sv-SE"/>
    </w:rPr>
  </w:style>
  <w:style w:type="character" w:styleId="Fotnotsreferens">
    <w:name w:val="footnote reference"/>
    <w:semiHidden/>
    <w:rsid w:val="002E31CA"/>
    <w:rPr>
      <w:vertAlign w:val="superscript"/>
      <w:lang w:val="en-GB"/>
    </w:rPr>
  </w:style>
  <w:style w:type="paragraph" w:styleId="Adress-brev">
    <w:name w:val="envelope address"/>
    <w:basedOn w:val="Normal"/>
    <w:semiHidden/>
    <w:rsid w:val="002E31CA"/>
    <w:pPr>
      <w:framePr w:w="7938" w:h="1984" w:hRule="exact" w:hSpace="141" w:wrap="auto" w:hAnchor="page" w:xAlign="center" w:yAlign="bottom"/>
      <w:ind w:left="2880"/>
    </w:pPr>
    <w:rPr>
      <w:rFonts w:cs="Arial"/>
      <w:sz w:val="24"/>
      <w:lang w:val="en-GB"/>
    </w:rPr>
  </w:style>
  <w:style w:type="paragraph" w:customStyle="1" w:styleId="Anteckningsrubrik1">
    <w:name w:val="Anteckningsrubrik1"/>
    <w:basedOn w:val="Normal"/>
    <w:next w:val="Normal"/>
    <w:link w:val="AnteckningsrubrikChar"/>
    <w:semiHidden/>
    <w:rsid w:val="002E31CA"/>
    <w:rPr>
      <w:lang w:val="en-GB"/>
    </w:rPr>
  </w:style>
  <w:style w:type="character" w:customStyle="1" w:styleId="AnteckningsrubrikChar">
    <w:name w:val="Anteckningsrubrik Char"/>
    <w:basedOn w:val="Standardstycketeckensnitt"/>
    <w:link w:val="Anteckningsrubrik1"/>
    <w:semiHidden/>
    <w:rsid w:val="00A94E3B"/>
    <w:rPr>
      <w:color w:val="3C3C3B"/>
      <w:sz w:val="19"/>
      <w:szCs w:val="19"/>
      <w:lang w:val="en-GB" w:eastAsia="sv-SE"/>
    </w:rPr>
  </w:style>
  <w:style w:type="character" w:styleId="AnvndHyperlnk">
    <w:name w:val="FollowedHyperlink"/>
    <w:semiHidden/>
    <w:rsid w:val="002E31CA"/>
    <w:rPr>
      <w:color w:val="800080"/>
      <w:u w:val="single"/>
      <w:lang w:val="en-GB"/>
    </w:rPr>
  </w:style>
  <w:style w:type="paragraph" w:styleId="Avslutandetext">
    <w:name w:val="Closing"/>
    <w:basedOn w:val="Normal"/>
    <w:link w:val="AvslutandetextChar"/>
    <w:semiHidden/>
    <w:rsid w:val="002E31CA"/>
    <w:pPr>
      <w:ind w:left="4252"/>
    </w:pPr>
    <w:rPr>
      <w:lang w:val="en-GB"/>
    </w:rPr>
  </w:style>
  <w:style w:type="character" w:customStyle="1" w:styleId="AvslutandetextChar">
    <w:name w:val="Avslutande text Char"/>
    <w:basedOn w:val="Standardstycketeckensnitt"/>
    <w:link w:val="Avslutandetext"/>
    <w:semiHidden/>
    <w:rsid w:val="00A94E3B"/>
    <w:rPr>
      <w:color w:val="3C3C3B"/>
      <w:sz w:val="19"/>
      <w:szCs w:val="19"/>
      <w:lang w:val="en-GB" w:eastAsia="sv-SE"/>
    </w:rPr>
  </w:style>
  <w:style w:type="paragraph" w:styleId="Avsndaradress-brev">
    <w:name w:val="envelope return"/>
    <w:basedOn w:val="Normal"/>
    <w:semiHidden/>
    <w:rsid w:val="002E31CA"/>
    <w:rPr>
      <w:rFonts w:cs="Arial"/>
      <w:lang w:val="en-GB"/>
    </w:rPr>
  </w:style>
  <w:style w:type="paragraph" w:styleId="Brdtext">
    <w:name w:val="Body Text"/>
    <w:basedOn w:val="Normal"/>
    <w:link w:val="BrdtextChar"/>
    <w:semiHidden/>
    <w:rsid w:val="002E31CA"/>
    <w:pPr>
      <w:spacing w:after="120"/>
    </w:pPr>
    <w:rPr>
      <w:lang w:val="en-GB"/>
    </w:rPr>
  </w:style>
  <w:style w:type="character" w:customStyle="1" w:styleId="BrdtextChar">
    <w:name w:val="Brödtext Char"/>
    <w:basedOn w:val="Standardstycketeckensnitt"/>
    <w:link w:val="Brdtext"/>
    <w:semiHidden/>
    <w:rsid w:val="00A94E3B"/>
    <w:rPr>
      <w:color w:val="3C3C3B"/>
      <w:sz w:val="19"/>
      <w:szCs w:val="19"/>
      <w:lang w:val="en-GB" w:eastAsia="sv-SE"/>
    </w:rPr>
  </w:style>
  <w:style w:type="paragraph" w:styleId="Brdtext2">
    <w:name w:val="Body Text 2"/>
    <w:basedOn w:val="Normal"/>
    <w:link w:val="Brdtext2Char"/>
    <w:semiHidden/>
    <w:rsid w:val="002E31CA"/>
    <w:pPr>
      <w:spacing w:after="120" w:line="480" w:lineRule="auto"/>
    </w:pPr>
    <w:rPr>
      <w:lang w:val="en-GB"/>
    </w:rPr>
  </w:style>
  <w:style w:type="character" w:customStyle="1" w:styleId="Brdtext2Char">
    <w:name w:val="Brödtext 2 Char"/>
    <w:basedOn w:val="Standardstycketeckensnitt"/>
    <w:link w:val="Brdtext2"/>
    <w:semiHidden/>
    <w:rsid w:val="00A94E3B"/>
    <w:rPr>
      <w:color w:val="3C3C3B"/>
      <w:sz w:val="19"/>
      <w:szCs w:val="19"/>
      <w:lang w:val="en-GB" w:eastAsia="sv-SE"/>
    </w:rPr>
  </w:style>
  <w:style w:type="paragraph" w:styleId="Brdtext3">
    <w:name w:val="Body Text 3"/>
    <w:basedOn w:val="Normal"/>
    <w:link w:val="Brdtext3Char"/>
    <w:semiHidden/>
    <w:rsid w:val="002E31CA"/>
    <w:pPr>
      <w:spacing w:after="120"/>
    </w:pPr>
    <w:rPr>
      <w:sz w:val="16"/>
      <w:szCs w:val="16"/>
      <w:lang w:val="en-GB"/>
    </w:rPr>
  </w:style>
  <w:style w:type="character" w:customStyle="1" w:styleId="Brdtext3Char">
    <w:name w:val="Brödtext 3 Char"/>
    <w:basedOn w:val="Standardstycketeckensnitt"/>
    <w:link w:val="Brdtext3"/>
    <w:semiHidden/>
    <w:rsid w:val="00A94E3B"/>
    <w:rPr>
      <w:color w:val="3C3C3B"/>
      <w:sz w:val="16"/>
      <w:szCs w:val="16"/>
      <w:lang w:val="en-GB" w:eastAsia="sv-SE"/>
    </w:rPr>
  </w:style>
  <w:style w:type="paragraph" w:styleId="Brdtextmedfrstaindrag">
    <w:name w:val="Body Text First Indent"/>
    <w:basedOn w:val="Brdtext"/>
    <w:link w:val="BrdtextmedfrstaindragChar"/>
    <w:semiHidden/>
    <w:rsid w:val="002E31CA"/>
    <w:pPr>
      <w:ind w:firstLine="210"/>
    </w:pPr>
  </w:style>
  <w:style w:type="character" w:customStyle="1" w:styleId="BrdtextmedfrstaindragChar">
    <w:name w:val="Brödtext med första indrag Char"/>
    <w:basedOn w:val="BrdtextChar"/>
    <w:link w:val="Brdtextmedfrstaindrag"/>
    <w:semiHidden/>
    <w:rsid w:val="00A94E3B"/>
    <w:rPr>
      <w:color w:val="3C3C3B"/>
      <w:sz w:val="19"/>
      <w:szCs w:val="19"/>
      <w:lang w:val="en-GB" w:eastAsia="sv-SE"/>
    </w:rPr>
  </w:style>
  <w:style w:type="paragraph" w:styleId="Brdtextmedindrag">
    <w:name w:val="Body Text Indent"/>
    <w:basedOn w:val="Normal"/>
    <w:link w:val="BrdtextmedindragChar"/>
    <w:semiHidden/>
    <w:rsid w:val="002E31CA"/>
    <w:pPr>
      <w:spacing w:after="120"/>
      <w:ind w:left="283"/>
    </w:pPr>
    <w:rPr>
      <w:lang w:val="en-GB"/>
    </w:rPr>
  </w:style>
  <w:style w:type="character" w:customStyle="1" w:styleId="BrdtextmedindragChar">
    <w:name w:val="Brödtext med indrag Char"/>
    <w:basedOn w:val="Standardstycketeckensnitt"/>
    <w:link w:val="Brdtextmedindrag"/>
    <w:semiHidden/>
    <w:rsid w:val="00A94E3B"/>
    <w:rPr>
      <w:color w:val="3C3C3B"/>
      <w:sz w:val="19"/>
      <w:szCs w:val="19"/>
      <w:lang w:val="en-GB" w:eastAsia="sv-SE"/>
    </w:rPr>
  </w:style>
  <w:style w:type="paragraph" w:styleId="Brdtextmedfrstaindrag2">
    <w:name w:val="Body Text First Indent 2"/>
    <w:basedOn w:val="Brdtextmedindrag"/>
    <w:link w:val="Brdtextmedfrstaindrag2Char"/>
    <w:semiHidden/>
    <w:rsid w:val="002E31CA"/>
    <w:pPr>
      <w:ind w:firstLine="210"/>
    </w:pPr>
  </w:style>
  <w:style w:type="character" w:customStyle="1" w:styleId="Brdtextmedfrstaindrag2Char">
    <w:name w:val="Brödtext med första indrag 2 Char"/>
    <w:basedOn w:val="BrdtextmedindragChar"/>
    <w:link w:val="Brdtextmedfrstaindrag2"/>
    <w:semiHidden/>
    <w:rsid w:val="00A94E3B"/>
    <w:rPr>
      <w:color w:val="3C3C3B"/>
      <w:sz w:val="19"/>
      <w:szCs w:val="19"/>
      <w:lang w:val="en-GB" w:eastAsia="sv-SE"/>
    </w:rPr>
  </w:style>
  <w:style w:type="paragraph" w:styleId="Brdtextmedindrag2">
    <w:name w:val="Body Text Indent 2"/>
    <w:basedOn w:val="Normal"/>
    <w:link w:val="Brdtextmedindrag2Char"/>
    <w:semiHidden/>
    <w:rsid w:val="002E31CA"/>
    <w:pPr>
      <w:spacing w:after="120" w:line="480" w:lineRule="auto"/>
      <w:ind w:left="283"/>
    </w:pPr>
    <w:rPr>
      <w:lang w:val="en-GB"/>
    </w:rPr>
  </w:style>
  <w:style w:type="character" w:customStyle="1" w:styleId="Brdtextmedindrag2Char">
    <w:name w:val="Brödtext med indrag 2 Char"/>
    <w:basedOn w:val="Standardstycketeckensnitt"/>
    <w:link w:val="Brdtextmedindrag2"/>
    <w:semiHidden/>
    <w:rsid w:val="00A94E3B"/>
    <w:rPr>
      <w:color w:val="3C3C3B"/>
      <w:sz w:val="19"/>
      <w:szCs w:val="19"/>
      <w:lang w:val="en-GB" w:eastAsia="sv-SE"/>
    </w:rPr>
  </w:style>
  <w:style w:type="paragraph" w:styleId="Brdtextmedindrag3">
    <w:name w:val="Body Text Indent 3"/>
    <w:basedOn w:val="Normal"/>
    <w:link w:val="Brdtextmedindrag3Char"/>
    <w:semiHidden/>
    <w:rsid w:val="002E31CA"/>
    <w:pPr>
      <w:spacing w:after="120"/>
      <w:ind w:left="283"/>
    </w:pPr>
    <w:rPr>
      <w:sz w:val="16"/>
      <w:szCs w:val="16"/>
      <w:lang w:val="en-GB"/>
    </w:rPr>
  </w:style>
  <w:style w:type="character" w:customStyle="1" w:styleId="Brdtextmedindrag3Char">
    <w:name w:val="Brödtext med indrag 3 Char"/>
    <w:basedOn w:val="Standardstycketeckensnitt"/>
    <w:link w:val="Brdtextmedindrag3"/>
    <w:semiHidden/>
    <w:rsid w:val="00A94E3B"/>
    <w:rPr>
      <w:color w:val="3C3C3B"/>
      <w:sz w:val="16"/>
      <w:szCs w:val="16"/>
      <w:lang w:val="en-GB" w:eastAsia="sv-SE"/>
    </w:rPr>
  </w:style>
  <w:style w:type="paragraph" w:styleId="Citatfrteckning">
    <w:name w:val="table of authorities"/>
    <w:basedOn w:val="Normal"/>
    <w:next w:val="Normal"/>
    <w:semiHidden/>
    <w:rsid w:val="002E31CA"/>
    <w:pPr>
      <w:ind w:left="200" w:hanging="200"/>
    </w:pPr>
    <w:rPr>
      <w:lang w:val="en-GB"/>
    </w:rPr>
  </w:style>
  <w:style w:type="paragraph" w:styleId="Citatfrteckningsrubrik">
    <w:name w:val="toa heading"/>
    <w:basedOn w:val="Normal"/>
    <w:next w:val="Normal"/>
    <w:semiHidden/>
    <w:rsid w:val="002E31CA"/>
    <w:pPr>
      <w:spacing w:before="120"/>
    </w:pPr>
    <w:rPr>
      <w:rFonts w:cs="Arial"/>
      <w:b/>
      <w:bCs/>
      <w:sz w:val="24"/>
      <w:lang w:val="en-GB"/>
    </w:rPr>
  </w:style>
  <w:style w:type="paragraph" w:styleId="Datum">
    <w:name w:val="Date"/>
    <w:basedOn w:val="Normal"/>
    <w:next w:val="Normal"/>
    <w:link w:val="DatumChar"/>
    <w:semiHidden/>
    <w:rsid w:val="002E31CA"/>
    <w:rPr>
      <w:lang w:val="en-GB"/>
    </w:rPr>
  </w:style>
  <w:style w:type="character" w:customStyle="1" w:styleId="DatumChar">
    <w:name w:val="Datum Char"/>
    <w:basedOn w:val="Standardstycketeckensnitt"/>
    <w:link w:val="Datum"/>
    <w:semiHidden/>
    <w:rsid w:val="00A94E3B"/>
    <w:rPr>
      <w:color w:val="3C3C3B"/>
      <w:sz w:val="19"/>
      <w:szCs w:val="19"/>
      <w:lang w:val="en-GB" w:eastAsia="sv-SE"/>
    </w:rPr>
  </w:style>
  <w:style w:type="table" w:styleId="Diskrettabell1">
    <w:name w:val="Table Subtle 1"/>
    <w:basedOn w:val="Normaltabell"/>
    <w:semiHidden/>
    <w:rsid w:val="002E31CA"/>
    <w:pPr>
      <w:keepLines/>
    </w:pPr>
    <w:rPr>
      <w:lang w:val="sv-SE"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E31CA"/>
    <w:pPr>
      <w:keepLines/>
    </w:pPr>
    <w:rPr>
      <w:lang w:val="sv-SE"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2E31CA"/>
    <w:pPr>
      <w:shd w:val="clear" w:color="auto" w:fill="000080"/>
    </w:pPr>
    <w:rPr>
      <w:rFonts w:ascii="Tahoma" w:hAnsi="Tahoma" w:cs="Tahoma"/>
      <w:lang w:val="en-GB"/>
    </w:rPr>
  </w:style>
  <w:style w:type="character" w:customStyle="1" w:styleId="DokumentversiktChar">
    <w:name w:val="Dokumentöversikt Char"/>
    <w:basedOn w:val="Standardstycketeckensnitt"/>
    <w:link w:val="Dokumentversikt"/>
    <w:semiHidden/>
    <w:rsid w:val="00A94E3B"/>
    <w:rPr>
      <w:rFonts w:ascii="Tahoma" w:hAnsi="Tahoma" w:cs="Tahoma"/>
      <w:color w:val="3C3C3B"/>
      <w:sz w:val="19"/>
      <w:shd w:val="clear" w:color="auto" w:fill="000080"/>
      <w:lang w:val="en-GB" w:eastAsia="sv-SE"/>
    </w:rPr>
  </w:style>
  <w:style w:type="table" w:styleId="Eleganttabell">
    <w:name w:val="Table Elegant"/>
    <w:basedOn w:val="Normaltabell"/>
    <w:semiHidden/>
    <w:rsid w:val="002E31CA"/>
    <w:pPr>
      <w:keepLines/>
    </w:pPr>
    <w:rPr>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2E31CA"/>
    <w:pPr>
      <w:keepLines/>
    </w:pPr>
    <w:rPr>
      <w:lang w:val="sv-SE"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E31CA"/>
    <w:pPr>
      <w:keepLines/>
    </w:pPr>
    <w:rPr>
      <w:lang w:val="sv-SE"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2E31CA"/>
    <w:rPr>
      <w:lang w:val="en-GB"/>
    </w:rPr>
  </w:style>
  <w:style w:type="character" w:customStyle="1" w:styleId="E-postsignaturChar">
    <w:name w:val="E-postsignatur Char"/>
    <w:basedOn w:val="Standardstycketeckensnitt"/>
    <w:link w:val="E-postsignatur"/>
    <w:semiHidden/>
    <w:rsid w:val="00A94E3B"/>
    <w:rPr>
      <w:color w:val="3C3C3B"/>
      <w:sz w:val="19"/>
      <w:szCs w:val="19"/>
      <w:lang w:val="en-GB" w:eastAsia="sv-SE"/>
    </w:rPr>
  </w:style>
  <w:style w:type="paragraph" w:styleId="Figurfrteckning">
    <w:name w:val="table of figures"/>
    <w:basedOn w:val="Normal"/>
    <w:next w:val="Normal"/>
    <w:semiHidden/>
    <w:rsid w:val="002E31CA"/>
    <w:rPr>
      <w:lang w:val="en-GB"/>
    </w:rPr>
  </w:style>
  <w:style w:type="table" w:styleId="Frgadtabell1">
    <w:name w:val="Table Colorful 1"/>
    <w:basedOn w:val="Normaltabell"/>
    <w:semiHidden/>
    <w:rsid w:val="002E31CA"/>
    <w:pPr>
      <w:keepLines/>
    </w:pPr>
    <w:rPr>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E31CA"/>
    <w:pPr>
      <w:keepLines/>
    </w:pPr>
    <w:rPr>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E31CA"/>
    <w:pPr>
      <w:keepLines/>
    </w:pPr>
    <w:rPr>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2E31CA"/>
    <w:rPr>
      <w:i/>
      <w:iCs/>
      <w:lang w:val="en-GB"/>
    </w:rPr>
  </w:style>
  <w:style w:type="character" w:customStyle="1" w:styleId="HTML-adressChar">
    <w:name w:val="HTML - adress Char"/>
    <w:basedOn w:val="Standardstycketeckensnitt"/>
    <w:link w:val="HTML-adress"/>
    <w:semiHidden/>
    <w:rsid w:val="00A94E3B"/>
    <w:rPr>
      <w:i/>
      <w:iCs/>
      <w:color w:val="3C3C3B"/>
      <w:sz w:val="19"/>
      <w:szCs w:val="19"/>
      <w:lang w:val="en-GB" w:eastAsia="sv-SE"/>
    </w:rPr>
  </w:style>
  <w:style w:type="character" w:styleId="HTML-akronym">
    <w:name w:val="HTML Acronym"/>
    <w:semiHidden/>
    <w:rsid w:val="002E31CA"/>
    <w:rPr>
      <w:lang w:val="en-GB"/>
    </w:rPr>
  </w:style>
  <w:style w:type="character" w:styleId="HTML-citat">
    <w:name w:val="HTML Cite"/>
    <w:semiHidden/>
    <w:rsid w:val="002E31CA"/>
    <w:rPr>
      <w:i/>
      <w:iCs/>
      <w:lang w:val="en-GB"/>
    </w:rPr>
  </w:style>
  <w:style w:type="character" w:styleId="HTML-definition">
    <w:name w:val="HTML Definition"/>
    <w:semiHidden/>
    <w:rsid w:val="002E31CA"/>
    <w:rPr>
      <w:i/>
      <w:iCs/>
      <w:lang w:val="en-GB"/>
    </w:rPr>
  </w:style>
  <w:style w:type="character" w:styleId="HTML-exempel">
    <w:name w:val="HTML Sample"/>
    <w:semiHidden/>
    <w:rsid w:val="002E31CA"/>
    <w:rPr>
      <w:rFonts w:ascii="Courier New" w:hAnsi="Courier New" w:cs="Courier New"/>
      <w:lang w:val="en-GB"/>
    </w:rPr>
  </w:style>
  <w:style w:type="paragraph" w:styleId="HTML-frformaterad">
    <w:name w:val="HTML Preformatted"/>
    <w:basedOn w:val="Normal"/>
    <w:link w:val="HTML-frformateradChar"/>
    <w:semiHidden/>
    <w:rsid w:val="002E31CA"/>
    <w:rPr>
      <w:rFonts w:ascii="Courier New" w:hAnsi="Courier New" w:cs="Courier New"/>
      <w:lang w:val="en-GB"/>
    </w:rPr>
  </w:style>
  <w:style w:type="character" w:customStyle="1" w:styleId="HTML-frformateradChar">
    <w:name w:val="HTML - förformaterad Char"/>
    <w:basedOn w:val="Standardstycketeckensnitt"/>
    <w:link w:val="HTML-frformaterad"/>
    <w:semiHidden/>
    <w:rsid w:val="00A94E3B"/>
    <w:rPr>
      <w:rFonts w:ascii="Courier New" w:hAnsi="Courier New" w:cs="Courier New"/>
      <w:color w:val="3C3C3B"/>
      <w:sz w:val="19"/>
      <w:lang w:val="en-GB" w:eastAsia="sv-SE"/>
    </w:rPr>
  </w:style>
  <w:style w:type="character" w:styleId="HTML-kod">
    <w:name w:val="HTML Code"/>
    <w:semiHidden/>
    <w:rsid w:val="002E31CA"/>
    <w:rPr>
      <w:rFonts w:ascii="Courier New" w:hAnsi="Courier New" w:cs="Courier New"/>
      <w:sz w:val="20"/>
      <w:szCs w:val="20"/>
      <w:lang w:val="en-GB"/>
    </w:rPr>
  </w:style>
  <w:style w:type="character" w:styleId="HTML-skrivmaskin">
    <w:name w:val="HTML Typewriter"/>
    <w:semiHidden/>
    <w:rsid w:val="002E31CA"/>
    <w:rPr>
      <w:rFonts w:ascii="Courier New" w:hAnsi="Courier New" w:cs="Courier New"/>
      <w:sz w:val="20"/>
      <w:szCs w:val="20"/>
      <w:lang w:val="en-GB"/>
    </w:rPr>
  </w:style>
  <w:style w:type="character" w:styleId="HTML-tangentbord">
    <w:name w:val="HTML Keyboard"/>
    <w:semiHidden/>
    <w:rsid w:val="002E31CA"/>
    <w:rPr>
      <w:rFonts w:ascii="Courier New" w:hAnsi="Courier New" w:cs="Courier New"/>
      <w:sz w:val="20"/>
      <w:szCs w:val="20"/>
      <w:lang w:val="en-GB"/>
    </w:rPr>
  </w:style>
  <w:style w:type="character" w:styleId="HTML-variabel">
    <w:name w:val="HTML Variable"/>
    <w:semiHidden/>
    <w:rsid w:val="002E31CA"/>
    <w:rPr>
      <w:i/>
      <w:iCs/>
      <w:lang w:val="en-GB"/>
    </w:rPr>
  </w:style>
  <w:style w:type="paragraph" w:customStyle="1" w:styleId="Framsida-Huvudrubrik">
    <w:name w:val="Framsida - Huvudrubrik"/>
    <w:uiPriority w:val="7"/>
    <w:rsid w:val="00FF3060"/>
    <w:pPr>
      <w:spacing w:after="80" w:line="640" w:lineRule="atLeast"/>
      <w:jc w:val="left"/>
    </w:pPr>
    <w:rPr>
      <w:rFonts w:asciiTheme="majorHAnsi" w:hAnsiTheme="majorHAnsi" w:cs="Arial"/>
      <w:b/>
      <w:bCs/>
      <w:color w:val="FFFFFF"/>
      <w:kern w:val="32"/>
      <w:sz w:val="100"/>
      <w:szCs w:val="32"/>
      <w:lang w:val="sv-SE" w:eastAsia="sv-SE"/>
    </w:rPr>
  </w:style>
  <w:style w:type="paragraph" w:styleId="Index1">
    <w:name w:val="index 1"/>
    <w:basedOn w:val="Normal"/>
    <w:next w:val="Normal"/>
    <w:autoRedefine/>
    <w:semiHidden/>
    <w:rsid w:val="002E31CA"/>
    <w:pPr>
      <w:ind w:left="200" w:hanging="200"/>
    </w:pPr>
    <w:rPr>
      <w:lang w:val="en-GB"/>
    </w:rPr>
  </w:style>
  <w:style w:type="paragraph" w:styleId="Index2">
    <w:name w:val="index 2"/>
    <w:basedOn w:val="Normal"/>
    <w:next w:val="Normal"/>
    <w:autoRedefine/>
    <w:semiHidden/>
    <w:rsid w:val="002E31CA"/>
    <w:pPr>
      <w:ind w:left="400" w:hanging="200"/>
    </w:pPr>
    <w:rPr>
      <w:lang w:val="en-GB"/>
    </w:rPr>
  </w:style>
  <w:style w:type="paragraph" w:styleId="Index3">
    <w:name w:val="index 3"/>
    <w:basedOn w:val="Normal"/>
    <w:next w:val="Normal"/>
    <w:autoRedefine/>
    <w:semiHidden/>
    <w:rsid w:val="002E31CA"/>
    <w:pPr>
      <w:ind w:left="600" w:hanging="200"/>
    </w:pPr>
    <w:rPr>
      <w:lang w:val="en-GB"/>
    </w:rPr>
  </w:style>
  <w:style w:type="paragraph" w:styleId="Index4">
    <w:name w:val="index 4"/>
    <w:basedOn w:val="Normal"/>
    <w:next w:val="Normal"/>
    <w:autoRedefine/>
    <w:semiHidden/>
    <w:rsid w:val="002E31CA"/>
    <w:pPr>
      <w:ind w:left="800" w:hanging="200"/>
    </w:pPr>
    <w:rPr>
      <w:lang w:val="en-GB"/>
    </w:rPr>
  </w:style>
  <w:style w:type="paragraph" w:styleId="Index5">
    <w:name w:val="index 5"/>
    <w:basedOn w:val="Normal"/>
    <w:next w:val="Normal"/>
    <w:autoRedefine/>
    <w:semiHidden/>
    <w:rsid w:val="002E31CA"/>
    <w:pPr>
      <w:ind w:left="1000" w:hanging="200"/>
    </w:pPr>
    <w:rPr>
      <w:lang w:val="en-GB"/>
    </w:rPr>
  </w:style>
  <w:style w:type="paragraph" w:styleId="Index6">
    <w:name w:val="index 6"/>
    <w:basedOn w:val="Normal"/>
    <w:next w:val="Normal"/>
    <w:autoRedefine/>
    <w:semiHidden/>
    <w:rsid w:val="002E31CA"/>
    <w:pPr>
      <w:ind w:left="1200" w:hanging="200"/>
    </w:pPr>
    <w:rPr>
      <w:lang w:val="en-GB"/>
    </w:rPr>
  </w:style>
  <w:style w:type="paragraph" w:styleId="Index7">
    <w:name w:val="index 7"/>
    <w:basedOn w:val="Normal"/>
    <w:next w:val="Normal"/>
    <w:autoRedefine/>
    <w:semiHidden/>
    <w:rsid w:val="002E31CA"/>
    <w:pPr>
      <w:ind w:left="1400" w:hanging="200"/>
    </w:pPr>
    <w:rPr>
      <w:lang w:val="en-GB"/>
    </w:rPr>
  </w:style>
  <w:style w:type="paragraph" w:styleId="Index8">
    <w:name w:val="index 8"/>
    <w:basedOn w:val="Normal"/>
    <w:next w:val="Normal"/>
    <w:autoRedefine/>
    <w:semiHidden/>
    <w:rsid w:val="002E31CA"/>
    <w:pPr>
      <w:ind w:left="1600" w:hanging="200"/>
    </w:pPr>
    <w:rPr>
      <w:lang w:val="en-GB"/>
    </w:rPr>
  </w:style>
  <w:style w:type="paragraph" w:styleId="Index9">
    <w:name w:val="index 9"/>
    <w:basedOn w:val="Normal"/>
    <w:next w:val="Normal"/>
    <w:autoRedefine/>
    <w:semiHidden/>
    <w:rsid w:val="002E31CA"/>
    <w:pPr>
      <w:ind w:left="1800" w:hanging="200"/>
    </w:pPr>
    <w:rPr>
      <w:lang w:val="en-GB"/>
    </w:rPr>
  </w:style>
  <w:style w:type="paragraph" w:styleId="Indexrubrik">
    <w:name w:val="index heading"/>
    <w:basedOn w:val="Normal"/>
    <w:next w:val="Index1"/>
    <w:semiHidden/>
    <w:rsid w:val="002E31CA"/>
    <w:rPr>
      <w:rFonts w:cs="Arial"/>
      <w:b/>
      <w:bCs/>
      <w:lang w:val="en-GB"/>
    </w:rPr>
  </w:style>
  <w:style w:type="paragraph" w:styleId="Indragetstycke">
    <w:name w:val="Block Text"/>
    <w:basedOn w:val="Normal"/>
    <w:semiHidden/>
    <w:rsid w:val="002E31CA"/>
    <w:pPr>
      <w:spacing w:after="120"/>
      <w:ind w:left="1440" w:right="1440"/>
    </w:pPr>
    <w:rPr>
      <w:lang w:val="en-GB"/>
    </w:rPr>
  </w:style>
  <w:style w:type="paragraph" w:styleId="Inledning">
    <w:name w:val="Salutation"/>
    <w:basedOn w:val="Normal"/>
    <w:next w:val="Normal"/>
    <w:link w:val="InledningChar"/>
    <w:semiHidden/>
    <w:rsid w:val="002E31CA"/>
    <w:rPr>
      <w:lang w:val="en-GB"/>
    </w:rPr>
  </w:style>
  <w:style w:type="character" w:customStyle="1" w:styleId="InledningChar">
    <w:name w:val="Inledning Char"/>
    <w:basedOn w:val="Standardstycketeckensnitt"/>
    <w:link w:val="Inledning"/>
    <w:semiHidden/>
    <w:rsid w:val="00A94E3B"/>
    <w:rPr>
      <w:color w:val="3C3C3B"/>
      <w:sz w:val="19"/>
      <w:szCs w:val="19"/>
      <w:lang w:val="en-GB" w:eastAsia="sv-SE"/>
    </w:rPr>
  </w:style>
  <w:style w:type="paragraph" w:styleId="Innehll7">
    <w:name w:val="toc 7"/>
    <w:basedOn w:val="Normal"/>
    <w:next w:val="Normal"/>
    <w:autoRedefine/>
    <w:semiHidden/>
    <w:rsid w:val="002E31CA"/>
    <w:pPr>
      <w:ind w:left="1200"/>
    </w:pPr>
    <w:rPr>
      <w:lang w:val="en-GB"/>
    </w:rPr>
  </w:style>
  <w:style w:type="paragraph" w:styleId="Innehll8">
    <w:name w:val="toc 8"/>
    <w:basedOn w:val="Normal"/>
    <w:next w:val="Normal"/>
    <w:autoRedefine/>
    <w:semiHidden/>
    <w:rsid w:val="002E31CA"/>
    <w:pPr>
      <w:ind w:left="1400"/>
    </w:pPr>
    <w:rPr>
      <w:lang w:val="en-GB"/>
    </w:rPr>
  </w:style>
  <w:style w:type="paragraph" w:styleId="Innehll9">
    <w:name w:val="toc 9"/>
    <w:basedOn w:val="Normal"/>
    <w:next w:val="Normal"/>
    <w:autoRedefine/>
    <w:semiHidden/>
    <w:rsid w:val="002E31CA"/>
    <w:pPr>
      <w:ind w:left="1600"/>
    </w:pPr>
    <w:rPr>
      <w:lang w:val="en-GB"/>
    </w:rPr>
  </w:style>
  <w:style w:type="paragraph" w:styleId="Kommentarer">
    <w:name w:val="annotation text"/>
    <w:basedOn w:val="Normal"/>
    <w:link w:val="KommentarerChar"/>
    <w:uiPriority w:val="99"/>
    <w:semiHidden/>
    <w:rsid w:val="002E31CA"/>
    <w:rPr>
      <w:lang w:val="en-GB"/>
    </w:rPr>
  </w:style>
  <w:style w:type="character" w:customStyle="1" w:styleId="KommentarerChar">
    <w:name w:val="Kommentarer Char"/>
    <w:basedOn w:val="Standardstycketeckensnitt"/>
    <w:link w:val="Kommentarer"/>
    <w:uiPriority w:val="99"/>
    <w:semiHidden/>
    <w:rsid w:val="00A94E3B"/>
    <w:rPr>
      <w:color w:val="3C3C3B"/>
      <w:sz w:val="19"/>
      <w:lang w:val="en-GB" w:eastAsia="sv-SE"/>
    </w:rPr>
  </w:style>
  <w:style w:type="character" w:styleId="Kommentarsreferens">
    <w:name w:val="annotation reference"/>
    <w:semiHidden/>
    <w:rsid w:val="002E31CA"/>
    <w:rPr>
      <w:sz w:val="16"/>
      <w:szCs w:val="16"/>
      <w:lang w:val="en-GB"/>
    </w:rPr>
  </w:style>
  <w:style w:type="paragraph" w:styleId="Kommentarsmne">
    <w:name w:val="annotation subject"/>
    <w:basedOn w:val="Kommentarer"/>
    <w:next w:val="Kommentarer"/>
    <w:link w:val="KommentarsmneChar"/>
    <w:semiHidden/>
    <w:rsid w:val="002E31CA"/>
    <w:rPr>
      <w:b/>
      <w:bCs/>
    </w:rPr>
  </w:style>
  <w:style w:type="character" w:customStyle="1" w:styleId="KommentarsmneChar">
    <w:name w:val="Kommentarsämne Char"/>
    <w:basedOn w:val="KommentarerChar"/>
    <w:link w:val="Kommentarsmne"/>
    <w:semiHidden/>
    <w:rsid w:val="00A94E3B"/>
    <w:rPr>
      <w:b/>
      <w:bCs/>
      <w:color w:val="3C3C3B"/>
      <w:sz w:val="19"/>
      <w:lang w:val="en-GB" w:eastAsia="sv-SE"/>
    </w:rPr>
  </w:style>
  <w:style w:type="paragraph" w:styleId="Lista">
    <w:name w:val="List"/>
    <w:basedOn w:val="Normal"/>
    <w:semiHidden/>
    <w:rsid w:val="002E31CA"/>
    <w:pPr>
      <w:ind w:left="283" w:hanging="283"/>
    </w:pPr>
    <w:rPr>
      <w:lang w:val="en-GB"/>
    </w:rPr>
  </w:style>
  <w:style w:type="paragraph" w:styleId="Lista2">
    <w:name w:val="List 2"/>
    <w:basedOn w:val="Normal"/>
    <w:semiHidden/>
    <w:rsid w:val="002E31CA"/>
    <w:pPr>
      <w:ind w:left="566" w:hanging="283"/>
    </w:pPr>
    <w:rPr>
      <w:lang w:val="en-GB"/>
    </w:rPr>
  </w:style>
  <w:style w:type="paragraph" w:styleId="Lista3">
    <w:name w:val="List 3"/>
    <w:basedOn w:val="Normal"/>
    <w:semiHidden/>
    <w:rsid w:val="002E31CA"/>
    <w:pPr>
      <w:ind w:left="849" w:hanging="283"/>
    </w:pPr>
    <w:rPr>
      <w:lang w:val="en-GB"/>
    </w:rPr>
  </w:style>
  <w:style w:type="paragraph" w:styleId="Lista4">
    <w:name w:val="List 4"/>
    <w:basedOn w:val="Normal"/>
    <w:semiHidden/>
    <w:rsid w:val="002E31CA"/>
    <w:pPr>
      <w:ind w:left="1132" w:hanging="283"/>
    </w:pPr>
    <w:rPr>
      <w:lang w:val="en-GB"/>
    </w:rPr>
  </w:style>
  <w:style w:type="paragraph" w:styleId="Lista5">
    <w:name w:val="List 5"/>
    <w:basedOn w:val="Normal"/>
    <w:semiHidden/>
    <w:rsid w:val="002E31CA"/>
    <w:pPr>
      <w:ind w:left="1415" w:hanging="283"/>
    </w:pPr>
    <w:rPr>
      <w:lang w:val="en-GB"/>
    </w:rPr>
  </w:style>
  <w:style w:type="paragraph" w:styleId="Listafortstt">
    <w:name w:val="List Continue"/>
    <w:basedOn w:val="Normal"/>
    <w:semiHidden/>
    <w:rsid w:val="002E31CA"/>
    <w:pPr>
      <w:spacing w:after="120"/>
      <w:ind w:left="283"/>
    </w:pPr>
    <w:rPr>
      <w:lang w:val="en-GB"/>
    </w:rPr>
  </w:style>
  <w:style w:type="paragraph" w:styleId="Listafortstt2">
    <w:name w:val="List Continue 2"/>
    <w:basedOn w:val="Normal"/>
    <w:semiHidden/>
    <w:rsid w:val="002E31CA"/>
    <w:pPr>
      <w:spacing w:after="120"/>
      <w:ind w:left="566"/>
    </w:pPr>
    <w:rPr>
      <w:lang w:val="en-GB"/>
    </w:rPr>
  </w:style>
  <w:style w:type="paragraph" w:styleId="Listafortstt3">
    <w:name w:val="List Continue 3"/>
    <w:basedOn w:val="Normal"/>
    <w:semiHidden/>
    <w:rsid w:val="002E31CA"/>
    <w:pPr>
      <w:spacing w:after="120"/>
      <w:ind w:left="849"/>
    </w:pPr>
    <w:rPr>
      <w:lang w:val="en-GB"/>
    </w:rPr>
  </w:style>
  <w:style w:type="paragraph" w:styleId="Listafortstt4">
    <w:name w:val="List Continue 4"/>
    <w:basedOn w:val="Normal"/>
    <w:semiHidden/>
    <w:rsid w:val="002E31CA"/>
    <w:pPr>
      <w:spacing w:after="120"/>
      <w:ind w:left="1132"/>
    </w:pPr>
    <w:rPr>
      <w:lang w:val="en-GB"/>
    </w:rPr>
  </w:style>
  <w:style w:type="paragraph" w:styleId="Listafortstt5">
    <w:name w:val="List Continue 5"/>
    <w:basedOn w:val="Normal"/>
    <w:semiHidden/>
    <w:rsid w:val="002E31CA"/>
    <w:pPr>
      <w:spacing w:after="120"/>
      <w:ind w:left="1415"/>
    </w:pPr>
    <w:rPr>
      <w:lang w:val="en-GB"/>
    </w:rPr>
  </w:style>
  <w:style w:type="paragraph" w:styleId="Makrotext">
    <w:name w:val="macro"/>
    <w:link w:val="MakrotextChar"/>
    <w:semiHidden/>
    <w:rsid w:val="002E31CA"/>
    <w:pPr>
      <w:keepLines/>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sv-SE"/>
    </w:rPr>
  </w:style>
  <w:style w:type="character" w:customStyle="1" w:styleId="MakrotextChar">
    <w:name w:val="Makrotext Char"/>
    <w:basedOn w:val="Standardstycketeckensnitt"/>
    <w:link w:val="Makrotext"/>
    <w:semiHidden/>
    <w:rsid w:val="00A94E3B"/>
    <w:rPr>
      <w:rFonts w:ascii="Courier New" w:hAnsi="Courier New" w:cs="Courier New"/>
      <w:color w:val="3C3C3B"/>
      <w:sz w:val="19"/>
      <w:szCs w:val="19"/>
      <w:lang w:val="en-GB" w:eastAsia="sv-SE"/>
    </w:rPr>
  </w:style>
  <w:style w:type="paragraph" w:styleId="Meddelanderubrik">
    <w:name w:val="Message Header"/>
    <w:basedOn w:val="Normal"/>
    <w:link w:val="MeddelanderubrikChar"/>
    <w:semiHidden/>
    <w:rsid w:val="002E31C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lang w:val="en-GB"/>
    </w:rPr>
  </w:style>
  <w:style w:type="character" w:customStyle="1" w:styleId="MeddelanderubrikChar">
    <w:name w:val="Meddelanderubrik Char"/>
    <w:basedOn w:val="Standardstycketeckensnitt"/>
    <w:link w:val="Meddelanderubrik"/>
    <w:semiHidden/>
    <w:rsid w:val="00A94E3B"/>
    <w:rPr>
      <w:rFonts w:cs="Arial"/>
      <w:color w:val="3C3C3B"/>
      <w:sz w:val="24"/>
      <w:szCs w:val="19"/>
      <w:shd w:val="pct20" w:color="auto" w:fill="auto"/>
      <w:lang w:val="en-GB" w:eastAsia="sv-SE"/>
    </w:rPr>
  </w:style>
  <w:style w:type="table" w:styleId="Moderntabell">
    <w:name w:val="Table Contemporary"/>
    <w:basedOn w:val="Normaltabell"/>
    <w:semiHidden/>
    <w:rsid w:val="002E31CA"/>
    <w:pPr>
      <w:keepLines/>
    </w:pPr>
    <w:rPr>
      <w:lang w:val="sv-SE"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2E31CA"/>
    <w:rPr>
      <w:sz w:val="24"/>
    </w:rPr>
  </w:style>
  <w:style w:type="paragraph" w:styleId="Normaltindrag">
    <w:name w:val="Normal Indent"/>
    <w:basedOn w:val="Normal"/>
    <w:semiHidden/>
    <w:rsid w:val="002E31CA"/>
    <w:pPr>
      <w:ind w:left="1304"/>
    </w:pPr>
  </w:style>
  <w:style w:type="paragraph" w:styleId="Numreradlista">
    <w:name w:val="List Number"/>
    <w:basedOn w:val="Liststycke"/>
    <w:uiPriority w:val="8"/>
    <w:qFormat/>
    <w:rsid w:val="000637FC"/>
    <w:pPr>
      <w:numPr>
        <w:numId w:val="25"/>
      </w:numPr>
    </w:pPr>
  </w:style>
  <w:style w:type="paragraph" w:styleId="Numreradlista2">
    <w:name w:val="List Number 2"/>
    <w:basedOn w:val="Normal"/>
    <w:semiHidden/>
    <w:rsid w:val="002E31CA"/>
    <w:pPr>
      <w:numPr>
        <w:numId w:val="6"/>
      </w:numPr>
    </w:pPr>
  </w:style>
  <w:style w:type="paragraph" w:styleId="Numreradlista3">
    <w:name w:val="List Number 3"/>
    <w:basedOn w:val="Normal"/>
    <w:semiHidden/>
    <w:rsid w:val="002E31CA"/>
    <w:pPr>
      <w:numPr>
        <w:numId w:val="7"/>
      </w:numPr>
    </w:pPr>
  </w:style>
  <w:style w:type="paragraph" w:styleId="Numreradlista4">
    <w:name w:val="List Number 4"/>
    <w:basedOn w:val="Normal"/>
    <w:semiHidden/>
    <w:rsid w:val="002E31CA"/>
    <w:pPr>
      <w:numPr>
        <w:numId w:val="8"/>
      </w:numPr>
    </w:pPr>
  </w:style>
  <w:style w:type="paragraph" w:styleId="Numreradlista5">
    <w:name w:val="List Number 5"/>
    <w:basedOn w:val="Normal"/>
    <w:semiHidden/>
    <w:rsid w:val="002E31CA"/>
    <w:pPr>
      <w:numPr>
        <w:numId w:val="9"/>
      </w:numPr>
    </w:pPr>
  </w:style>
  <w:style w:type="paragraph" w:styleId="Oformateradtext">
    <w:name w:val="Plain Text"/>
    <w:basedOn w:val="Normal"/>
    <w:link w:val="OformateradtextChar"/>
    <w:semiHidden/>
    <w:rsid w:val="002E31CA"/>
    <w:rPr>
      <w:rFonts w:ascii="Courier New" w:hAnsi="Courier New" w:cs="Courier New"/>
    </w:rPr>
  </w:style>
  <w:style w:type="character" w:customStyle="1" w:styleId="OformateradtextChar">
    <w:name w:val="Oformaterad text Char"/>
    <w:basedOn w:val="Standardstycketeckensnitt"/>
    <w:link w:val="Oformateradtext"/>
    <w:semiHidden/>
    <w:rsid w:val="00A94E3B"/>
    <w:rPr>
      <w:rFonts w:ascii="Courier New" w:hAnsi="Courier New" w:cs="Courier New"/>
      <w:color w:val="3C3C3B"/>
      <w:sz w:val="19"/>
      <w:lang w:val="sv-SE" w:eastAsia="sv-SE"/>
    </w:rPr>
  </w:style>
  <w:style w:type="table" w:styleId="Professionelltabell">
    <w:name w:val="Table Professional"/>
    <w:basedOn w:val="Normaltabell"/>
    <w:semiHidden/>
    <w:rsid w:val="002E31CA"/>
    <w:pPr>
      <w:keepLines/>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2E31CA"/>
    <w:pPr>
      <w:numPr>
        <w:numId w:val="11"/>
      </w:numPr>
    </w:pPr>
  </w:style>
  <w:style w:type="paragraph" w:styleId="Punktlista3">
    <w:name w:val="List Bullet 3"/>
    <w:basedOn w:val="Normal"/>
    <w:semiHidden/>
    <w:rsid w:val="002E31CA"/>
    <w:pPr>
      <w:numPr>
        <w:numId w:val="12"/>
      </w:numPr>
    </w:pPr>
  </w:style>
  <w:style w:type="paragraph" w:styleId="Punktlista4">
    <w:name w:val="List Bullet 4"/>
    <w:basedOn w:val="Normal"/>
    <w:semiHidden/>
    <w:rsid w:val="002E31CA"/>
    <w:pPr>
      <w:numPr>
        <w:numId w:val="13"/>
      </w:numPr>
    </w:pPr>
  </w:style>
  <w:style w:type="paragraph" w:styleId="Punktlista5">
    <w:name w:val="List Bullet 5"/>
    <w:basedOn w:val="Normal"/>
    <w:semiHidden/>
    <w:rsid w:val="002E31CA"/>
    <w:pPr>
      <w:numPr>
        <w:numId w:val="14"/>
      </w:numPr>
    </w:pPr>
  </w:style>
  <w:style w:type="character" w:styleId="Radnummer">
    <w:name w:val="line number"/>
    <w:semiHidden/>
    <w:rsid w:val="002E31CA"/>
    <w:rPr>
      <w:lang w:val="en-GB"/>
    </w:rPr>
  </w:style>
  <w:style w:type="paragraph" w:styleId="Rubrik">
    <w:name w:val="Title"/>
    <w:basedOn w:val="Normal"/>
    <w:link w:val="RubrikChar"/>
    <w:semiHidden/>
    <w:rsid w:val="002E31CA"/>
    <w:pPr>
      <w:spacing w:before="240" w:after="60"/>
      <w:jc w:val="center"/>
      <w:outlineLvl w:val="0"/>
    </w:pPr>
    <w:rPr>
      <w:rFonts w:cs="Arial"/>
      <w:b/>
      <w:bCs/>
      <w:kern w:val="28"/>
      <w:sz w:val="32"/>
      <w:szCs w:val="32"/>
    </w:rPr>
  </w:style>
  <w:style w:type="character" w:customStyle="1" w:styleId="RubrikChar">
    <w:name w:val="Rubrik Char"/>
    <w:basedOn w:val="Standardstycketeckensnitt"/>
    <w:link w:val="Rubrik"/>
    <w:semiHidden/>
    <w:rsid w:val="00465A93"/>
    <w:rPr>
      <w:rFonts w:asciiTheme="minorHAnsi" w:hAnsiTheme="minorHAnsi" w:cs="Arial"/>
      <w:b/>
      <w:bCs/>
      <w:color w:val="auto"/>
      <w:kern w:val="28"/>
      <w:sz w:val="32"/>
      <w:szCs w:val="32"/>
    </w:rPr>
  </w:style>
  <w:style w:type="paragraph" w:customStyle="1" w:styleId="Rubriknr3">
    <w:name w:val="Rubrik nr 3"/>
    <w:next w:val="Normal"/>
    <w:uiPriority w:val="1"/>
    <w:semiHidden/>
    <w:rsid w:val="002E31CA"/>
    <w:pPr>
      <w:keepNext/>
      <w:keepLines/>
      <w:spacing w:line="260" w:lineRule="atLeast"/>
    </w:pPr>
    <w:rPr>
      <w:caps/>
      <w:spacing w:val="20"/>
      <w:szCs w:val="24"/>
      <w:lang w:val="sv-SE" w:eastAsia="sv-SE"/>
    </w:rPr>
  </w:style>
  <w:style w:type="paragraph" w:customStyle="1" w:styleId="Rubriknr4">
    <w:name w:val="Rubrik nr 4"/>
    <w:basedOn w:val="Normal"/>
    <w:next w:val="Normal"/>
    <w:uiPriority w:val="2"/>
    <w:semiHidden/>
    <w:rsid w:val="002E31CA"/>
    <w:pPr>
      <w:keepNext/>
      <w:spacing w:after="0"/>
    </w:pPr>
    <w:rPr>
      <w:b/>
    </w:rPr>
  </w:style>
  <w:style w:type="paragraph" w:customStyle="1" w:styleId="Sidfotfrstasidan">
    <w:name w:val="Sidfot förstasidan"/>
    <w:semiHidden/>
    <w:rsid w:val="00C966C7"/>
    <w:pPr>
      <w:spacing w:after="0" w:line="300" w:lineRule="atLeast"/>
    </w:pPr>
    <w:rPr>
      <w:rFonts w:asciiTheme="minorHAnsi" w:hAnsiTheme="minorHAnsi"/>
      <w:b/>
      <w:color w:val="auto"/>
      <w:sz w:val="32"/>
    </w:rPr>
  </w:style>
  <w:style w:type="character" w:styleId="Sidnummer">
    <w:name w:val="page number"/>
    <w:uiPriority w:val="99"/>
    <w:semiHidden/>
    <w:rsid w:val="005E1A65"/>
    <w:rPr>
      <w:color w:val="auto"/>
      <w:lang w:val="sv-SE"/>
    </w:rPr>
  </w:style>
  <w:style w:type="paragraph" w:styleId="Signatur">
    <w:name w:val="Signature"/>
    <w:basedOn w:val="Normal"/>
    <w:link w:val="SignaturChar"/>
    <w:semiHidden/>
    <w:rsid w:val="002E31CA"/>
    <w:pPr>
      <w:ind w:left="4252"/>
    </w:pPr>
  </w:style>
  <w:style w:type="character" w:customStyle="1" w:styleId="SignaturChar">
    <w:name w:val="Signatur Char"/>
    <w:basedOn w:val="Standardstycketeckensnitt"/>
    <w:link w:val="Signatur"/>
    <w:semiHidden/>
    <w:rsid w:val="00A94E3B"/>
    <w:rPr>
      <w:color w:val="3C3C3B"/>
      <w:sz w:val="19"/>
      <w:szCs w:val="19"/>
      <w:lang w:val="sv-SE" w:eastAsia="sv-SE"/>
    </w:rPr>
  </w:style>
  <w:style w:type="paragraph" w:styleId="Slutnotstext">
    <w:name w:val="endnote text"/>
    <w:basedOn w:val="Normal"/>
    <w:link w:val="SlutnotstextChar"/>
    <w:semiHidden/>
    <w:rsid w:val="002E31CA"/>
  </w:style>
  <w:style w:type="character" w:customStyle="1" w:styleId="SlutnotstextChar">
    <w:name w:val="Slutnotstext Char"/>
    <w:basedOn w:val="Standardstycketeckensnitt"/>
    <w:link w:val="Slutnotstext"/>
    <w:semiHidden/>
    <w:rsid w:val="00A94E3B"/>
    <w:rPr>
      <w:color w:val="3C3C3B"/>
      <w:sz w:val="19"/>
      <w:lang w:val="sv-SE" w:eastAsia="sv-SE"/>
    </w:rPr>
  </w:style>
  <w:style w:type="character" w:styleId="Slutnotsreferens">
    <w:name w:val="endnote reference"/>
    <w:semiHidden/>
    <w:rsid w:val="002E31CA"/>
    <w:rPr>
      <w:vertAlign w:val="superscript"/>
      <w:lang w:val="en-GB"/>
    </w:rPr>
  </w:style>
  <w:style w:type="table" w:styleId="Standardtabell1">
    <w:name w:val="Table Classic 1"/>
    <w:basedOn w:val="Normaltabell"/>
    <w:semiHidden/>
    <w:rsid w:val="002E31CA"/>
    <w:pPr>
      <w:keepLines/>
    </w:pPr>
    <w:rPr>
      <w:lang w:val="sv-SE"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E31CA"/>
    <w:pPr>
      <w:keepLines/>
    </w:pPr>
    <w:rPr>
      <w:lang w:val="sv-SE"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E31CA"/>
    <w:pPr>
      <w:keepLines/>
    </w:pPr>
    <w:rPr>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E31CA"/>
    <w:pPr>
      <w:keepLines/>
    </w:pPr>
    <w:rPr>
      <w:lang w:val="sv-SE"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semiHidden/>
    <w:rsid w:val="005E1A65"/>
    <w:rPr>
      <w:b/>
      <w:bCs/>
      <w:color w:val="auto"/>
    </w:rPr>
  </w:style>
  <w:style w:type="table" w:customStyle="1" w:styleId="Alingsskommun">
    <w:name w:val="Alingsås kommun"/>
    <w:basedOn w:val="Normaltabell"/>
    <w:uiPriority w:val="99"/>
    <w:rsid w:val="00712BFB"/>
    <w:pPr>
      <w:spacing w:after="0"/>
    </w:pPr>
    <w:rPr>
      <w:lang w:val="sv-SE" w:eastAsia="sv-SE"/>
    </w:rPr>
    <w:tblPr>
      <w:tblBorders>
        <w:top w:val="single" w:sz="4" w:space="0" w:color="00574A" w:themeColor="accent2"/>
        <w:left w:val="single" w:sz="4" w:space="0" w:color="00574A" w:themeColor="accent2"/>
        <w:bottom w:val="single" w:sz="4" w:space="0" w:color="00574A" w:themeColor="accent2"/>
        <w:right w:val="single" w:sz="4" w:space="0" w:color="00574A" w:themeColor="accent2"/>
        <w:insideH w:val="single" w:sz="4" w:space="0" w:color="00574A" w:themeColor="accent2"/>
        <w:insideV w:val="single" w:sz="4" w:space="0" w:color="00574A" w:themeColor="accent2"/>
      </w:tblBorders>
      <w:tblCellMar>
        <w:top w:w="113" w:type="dxa"/>
        <w:left w:w="170" w:type="dxa"/>
        <w:bottom w:w="113" w:type="dxa"/>
        <w:right w:w="170" w:type="dxa"/>
      </w:tblCellMar>
    </w:tbl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574A" w:themeFill="accent2"/>
      </w:tcPr>
    </w:tblStylePr>
    <w:tblStylePr w:type="lastRow">
      <w:rPr>
        <w:b/>
      </w:rPr>
    </w:tblStylePr>
  </w:style>
  <w:style w:type="table" w:styleId="Tabellmed3D-effekter1">
    <w:name w:val="Table 3D effects 1"/>
    <w:basedOn w:val="Normaltabell"/>
    <w:semiHidden/>
    <w:rsid w:val="002E31CA"/>
    <w:pPr>
      <w:keepLines/>
    </w:pPr>
    <w:rPr>
      <w:lang w:val="sv-SE"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E31CA"/>
    <w:pPr>
      <w:keepLines/>
    </w:pPr>
    <w:rPr>
      <w:lang w:val="sv-SE"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E31CA"/>
    <w:pPr>
      <w:keepLines/>
    </w:pPr>
    <w:rPr>
      <w:lang w:val="sv-SE"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E31CA"/>
    <w:pPr>
      <w:keepLines/>
    </w:pPr>
    <w:rPr>
      <w:b/>
      <w:bCs/>
      <w:lang w:val="sv-SE"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E31CA"/>
    <w:pPr>
      <w:keepLines/>
    </w:pPr>
    <w:rPr>
      <w:b/>
      <w:bCs/>
      <w:lang w:val="sv-SE"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E31CA"/>
    <w:pPr>
      <w:keepLines/>
    </w:pPr>
    <w:rPr>
      <w:b/>
      <w:bCs/>
      <w:lang w:val="sv-SE"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E31CA"/>
    <w:pPr>
      <w:keepLines/>
    </w:pPr>
    <w:rPr>
      <w:lang w:val="sv-SE"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E31CA"/>
    <w:pPr>
      <w:keepLines/>
    </w:pPr>
    <w:rPr>
      <w:lang w:val="sv-SE"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E31CA"/>
    <w:pPr>
      <w:keepLines/>
    </w:pPr>
    <w:rPr>
      <w:lang w:val="sv-SE"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E31CA"/>
    <w:pPr>
      <w:keepLines/>
    </w:pPr>
    <w:rPr>
      <w:lang w:val="sv-SE"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E31CA"/>
    <w:pPr>
      <w:keepLines/>
    </w:pPr>
    <w:rPr>
      <w:lang w:val="sv-SE"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E31CA"/>
    <w:pPr>
      <w:keepLines/>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E31CA"/>
    <w:pPr>
      <w:keepLines/>
    </w:pPr>
    <w:rPr>
      <w:lang w:val="sv-SE"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E31CA"/>
    <w:pPr>
      <w:keepLines/>
    </w:pPr>
    <w:rPr>
      <w:lang w:val="sv-SE"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E31CA"/>
    <w:pPr>
      <w:keepLines/>
    </w:pPr>
    <w:rPr>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2E31CA"/>
    <w:pPr>
      <w:keepLines/>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E31CA"/>
    <w:pPr>
      <w:keepLines/>
    </w:pPr>
    <w:rPr>
      <w:lang w:val="sv-SE"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E31CA"/>
    <w:pPr>
      <w:keepLines/>
    </w:pPr>
    <w:rPr>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E31CA"/>
    <w:pPr>
      <w:keepLines/>
    </w:pPr>
    <w:rPr>
      <w:lang w:val="sv-SE"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E31CA"/>
    <w:pPr>
      <w:keepLines/>
    </w:pPr>
    <w:rPr>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E31CA"/>
    <w:pPr>
      <w:keepLines/>
    </w:pPr>
    <w:rPr>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2E31CA"/>
    <w:pPr>
      <w:keepLines/>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2E31CA"/>
    <w:pPr>
      <w:keepLines/>
    </w:pPr>
    <w:rPr>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E31CA"/>
    <w:pPr>
      <w:keepLines/>
    </w:pPr>
    <w:rPr>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E31CA"/>
    <w:pPr>
      <w:keepLines/>
    </w:pPr>
    <w:rPr>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amsida-Underrubrik">
    <w:name w:val="Framsida - Underrubrik"/>
    <w:basedOn w:val="Framsida-Huvudrubrik"/>
    <w:uiPriority w:val="8"/>
    <w:qFormat/>
    <w:rsid w:val="004426CC"/>
    <w:pPr>
      <w:ind w:right="-23"/>
    </w:pPr>
    <w:rPr>
      <w:sz w:val="60"/>
      <w:szCs w:val="60"/>
    </w:rPr>
  </w:style>
  <w:style w:type="paragraph" w:customStyle="1" w:styleId="Dokumentinformation">
    <w:name w:val="Dokumentinformation"/>
    <w:basedOn w:val="Normal"/>
    <w:semiHidden/>
    <w:qFormat/>
    <w:rsid w:val="00AD6C6D"/>
    <w:pPr>
      <w:keepLines/>
      <w:framePr w:hSpace="181" w:wrap="around" w:hAnchor="text" w:yAlign="bottom"/>
      <w:spacing w:after="0" w:line="280" w:lineRule="atLeast"/>
      <w:suppressOverlap/>
    </w:pPr>
    <w:rPr>
      <w:color w:val="FFFFFF"/>
      <w:sz w:val="18"/>
      <w:lang w:eastAsia="sv-SE"/>
    </w:rPr>
  </w:style>
  <w:style w:type="paragraph" w:customStyle="1" w:styleId="Kapitelrubrik">
    <w:name w:val="Kapitelrubrik"/>
    <w:basedOn w:val="Normal"/>
    <w:uiPriority w:val="8"/>
    <w:qFormat/>
    <w:rsid w:val="002A5904"/>
    <w:pPr>
      <w:spacing w:after="0" w:line="640" w:lineRule="atLeast"/>
    </w:pPr>
    <w:rPr>
      <w:rFonts w:asciiTheme="majorHAnsi" w:hAnsiTheme="majorHAnsi" w:cs="Arial"/>
      <w:b/>
      <w:bCs/>
      <w:color w:val="FFFFFF"/>
      <w:kern w:val="32"/>
      <w:sz w:val="100"/>
      <w:szCs w:val="32"/>
      <w:lang w:eastAsia="sv-SE"/>
    </w:rPr>
  </w:style>
  <w:style w:type="paragraph" w:customStyle="1" w:styleId="Standard">
    <w:name w:val="Standard"/>
    <w:rsid w:val="00182821"/>
    <w:pPr>
      <w:suppressAutoHyphens/>
      <w:spacing w:after="0" w:line="240" w:lineRule="auto"/>
      <w:jc w:val="left"/>
      <w:textAlignment w:val="baseline"/>
    </w:pPr>
    <w:rPr>
      <w:rFonts w:ascii="Liberation Serif" w:eastAsia="SimSun" w:hAnsi="Liberation Serif" w:cs="Mangal"/>
      <w:color w:val="auto"/>
      <w:kern w:val="1"/>
      <w:sz w:val="24"/>
      <w:szCs w:val="24"/>
      <w:lang w:val="sv-SE" w:eastAsia="zh-CN" w:bidi="hi-IN"/>
    </w:rPr>
  </w:style>
  <w:style w:type="table" w:styleId="Ljusskuggning">
    <w:name w:val="Light Shading"/>
    <w:basedOn w:val="Normaltabell"/>
    <w:uiPriority w:val="60"/>
    <w:rsid w:val="00182821"/>
    <w:pPr>
      <w:spacing w:after="0" w:line="240" w:lineRule="auto"/>
      <w:jc w:val="left"/>
    </w:pPr>
    <w:rPr>
      <w:rFonts w:ascii="Times New Roman" w:hAnsi="Times New Roman"/>
      <w:color w:val="000000" w:themeColor="text1" w:themeShade="BF"/>
      <w:sz w:val="20"/>
      <w:szCs w:val="20"/>
      <w:lang w:val="sv-SE" w:eastAsia="sv-S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barberTools\Word\Styrdokument,%20Rapport%20etc.dotm" TargetMode="External"/></Relationships>
</file>

<file path=word/theme/theme1.xml><?xml version="1.0" encoding="utf-8"?>
<a:theme xmlns:a="http://schemas.openxmlformats.org/drawingml/2006/main" name="Office-tema">
  <a:themeElements>
    <a:clrScheme name="Grön">
      <a:dk1>
        <a:sysClr val="windowText" lastClr="000000"/>
      </a:dk1>
      <a:lt1>
        <a:sysClr val="window" lastClr="FFFFFF"/>
      </a:lt1>
      <a:dk2>
        <a:srgbClr val="777171"/>
      </a:dk2>
      <a:lt2>
        <a:srgbClr val="C4C1C1"/>
      </a:lt2>
      <a:accent1>
        <a:srgbClr val="3D3531"/>
      </a:accent1>
      <a:accent2>
        <a:srgbClr val="00574A"/>
      </a:accent2>
      <a:accent3>
        <a:srgbClr val="9E9999"/>
      </a:accent3>
      <a:accent4>
        <a:srgbClr val="7B958B"/>
      </a:accent4>
      <a:accent5>
        <a:srgbClr val="C2DAD7"/>
      </a:accent5>
      <a:accent6>
        <a:srgbClr val="D8D6D6"/>
      </a:accent6>
      <a:hlink>
        <a:srgbClr val="000000"/>
      </a:hlink>
      <a:folHlink>
        <a:srgbClr val="000000"/>
      </a:folHlink>
    </a:clrScheme>
    <a:fontScheme name="Alingsås kommu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F046-08FA-4A67-9497-4AF2458F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 Rapport etc</Template>
  <TotalTime>0</TotalTime>
  <Pages>12</Pages>
  <Words>3688</Words>
  <Characters>19549</Characters>
  <Application>Microsoft Office Word</Application>
  <DocSecurity>8</DocSecurity>
  <Lines>162</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Westerlund</dc:creator>
  <cp:lastModifiedBy>Lina Kron</cp:lastModifiedBy>
  <cp:revision>2</cp:revision>
  <cp:lastPrinted>2022-01-03T12:23:00Z</cp:lastPrinted>
  <dcterms:created xsi:type="dcterms:W3CDTF">2022-02-14T14:48:00Z</dcterms:created>
  <dcterms:modified xsi:type="dcterms:W3CDTF">2022-02-14T14:48:00Z</dcterms:modified>
</cp:coreProperties>
</file>